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75" w:rsidRDefault="00D02575" w:rsidP="00D02575">
      <w:pPr>
        <w:pStyle w:val="1"/>
        <w:spacing w:before="0"/>
        <w:ind w:firstLine="708"/>
        <w:jc w:val="center"/>
        <w:rPr>
          <w:rFonts w:ascii="Times New Roman" w:hAnsi="Times New Roman" w:cs="Times New Roman"/>
          <w:b w:val="0"/>
          <w:color w:val="auto"/>
        </w:rPr>
      </w:pPr>
      <w:r>
        <w:rPr>
          <w:rFonts w:ascii="Times New Roman" w:hAnsi="Times New Roman" w:cs="Times New Roman"/>
          <w:b w:val="0"/>
          <w:color w:val="auto"/>
        </w:rPr>
        <w:t>Муниципальное бюджетное общеобразовательное учреждение</w:t>
      </w:r>
    </w:p>
    <w:p w:rsidR="00C15D4F" w:rsidRDefault="00D02575" w:rsidP="00D02575">
      <w:pPr>
        <w:pStyle w:val="1"/>
        <w:spacing w:before="0"/>
        <w:ind w:firstLine="708"/>
        <w:jc w:val="center"/>
        <w:rPr>
          <w:rFonts w:ascii="Times New Roman" w:hAnsi="Times New Roman" w:cs="Times New Roman"/>
          <w:b w:val="0"/>
          <w:color w:val="auto"/>
        </w:rPr>
      </w:pPr>
      <w:r>
        <w:rPr>
          <w:rFonts w:ascii="Times New Roman" w:hAnsi="Times New Roman" w:cs="Times New Roman"/>
          <w:b w:val="0"/>
          <w:color w:val="auto"/>
        </w:rPr>
        <w:t xml:space="preserve"> Больше</w:t>
      </w:r>
      <w:r w:rsidR="000E4F54">
        <w:rPr>
          <w:rFonts w:ascii="Times New Roman" w:hAnsi="Times New Roman" w:cs="Times New Roman"/>
          <w:b w:val="0"/>
          <w:color w:val="auto"/>
        </w:rPr>
        <w:t xml:space="preserve"> </w:t>
      </w:r>
      <w:r>
        <w:rPr>
          <w:rFonts w:ascii="Times New Roman" w:hAnsi="Times New Roman" w:cs="Times New Roman"/>
          <w:b w:val="0"/>
          <w:color w:val="auto"/>
        </w:rPr>
        <w:t>-</w:t>
      </w:r>
      <w:r w:rsidR="000E4F54">
        <w:rPr>
          <w:rFonts w:ascii="Times New Roman" w:hAnsi="Times New Roman" w:cs="Times New Roman"/>
          <w:b w:val="0"/>
          <w:color w:val="auto"/>
        </w:rPr>
        <w:t xml:space="preserve"> </w:t>
      </w:r>
      <w:proofErr w:type="spellStart"/>
      <w:r>
        <w:rPr>
          <w:rFonts w:ascii="Times New Roman" w:hAnsi="Times New Roman" w:cs="Times New Roman"/>
          <w:b w:val="0"/>
          <w:color w:val="auto"/>
        </w:rPr>
        <w:t>Сотниковская</w:t>
      </w:r>
      <w:proofErr w:type="spellEnd"/>
      <w:r>
        <w:rPr>
          <w:rFonts w:ascii="Times New Roman" w:hAnsi="Times New Roman" w:cs="Times New Roman"/>
          <w:b w:val="0"/>
          <w:color w:val="auto"/>
        </w:rPr>
        <w:t xml:space="preserve">  </w:t>
      </w:r>
      <w:r w:rsidR="00C15D4F">
        <w:rPr>
          <w:rFonts w:ascii="Times New Roman" w:hAnsi="Times New Roman" w:cs="Times New Roman"/>
          <w:b w:val="0"/>
          <w:color w:val="auto"/>
        </w:rPr>
        <w:t xml:space="preserve">средняя </w:t>
      </w:r>
      <w:r>
        <w:rPr>
          <w:rFonts w:ascii="Times New Roman" w:hAnsi="Times New Roman" w:cs="Times New Roman"/>
          <w:b w:val="0"/>
          <w:color w:val="auto"/>
        </w:rPr>
        <w:t>общеобразовательная школа</w:t>
      </w:r>
    </w:p>
    <w:p w:rsidR="00D02575" w:rsidRDefault="00C15D4F" w:rsidP="00D02575">
      <w:pPr>
        <w:pStyle w:val="1"/>
        <w:spacing w:before="0"/>
        <w:ind w:firstLine="708"/>
        <w:jc w:val="center"/>
        <w:rPr>
          <w:rFonts w:ascii="Times New Roman" w:hAnsi="Times New Roman" w:cs="Times New Roman"/>
          <w:b w:val="0"/>
          <w:color w:val="auto"/>
        </w:rPr>
      </w:pPr>
      <w:r>
        <w:rPr>
          <w:rFonts w:ascii="Times New Roman" w:hAnsi="Times New Roman" w:cs="Times New Roman"/>
          <w:b w:val="0"/>
          <w:color w:val="auto"/>
        </w:rPr>
        <w:t>Урицкого района Орловской области</w:t>
      </w:r>
      <w:r w:rsidR="00D02575">
        <w:rPr>
          <w:rFonts w:ascii="Times New Roman" w:hAnsi="Times New Roman" w:cs="Times New Roman"/>
          <w:b w:val="0"/>
          <w:color w:val="auto"/>
        </w:rPr>
        <w:t xml:space="preserve"> </w:t>
      </w:r>
    </w:p>
    <w:p w:rsidR="00C15D4F" w:rsidRPr="00C15D4F" w:rsidRDefault="00C15D4F" w:rsidP="00C15D4F"/>
    <w:tbl>
      <w:tblPr>
        <w:tblW w:w="0" w:type="auto"/>
        <w:tblLayout w:type="fixed"/>
        <w:tblLook w:val="0000" w:firstRow="0" w:lastRow="0" w:firstColumn="0" w:lastColumn="0" w:noHBand="0" w:noVBand="0"/>
      </w:tblPr>
      <w:tblGrid>
        <w:gridCol w:w="4670"/>
        <w:gridCol w:w="4669"/>
      </w:tblGrid>
      <w:tr w:rsidR="00D02575" w:rsidRPr="000B3099" w:rsidTr="002E4AC4">
        <w:tc>
          <w:tcPr>
            <w:tcW w:w="4670" w:type="dxa"/>
            <w:shd w:val="clear" w:color="auto" w:fill="auto"/>
          </w:tcPr>
          <w:p w:rsidR="00D02575" w:rsidRPr="000B3099" w:rsidRDefault="00D02575" w:rsidP="002E4AC4">
            <w:pPr>
              <w:tabs>
                <w:tab w:val="left" w:pos="709"/>
              </w:tabs>
              <w:spacing w:line="100" w:lineRule="atLeast"/>
              <w:jc w:val="both"/>
              <w:rPr>
                <w:rFonts w:ascii="Times New Roman" w:hAnsi="Times New Roman"/>
                <w:sz w:val="28"/>
                <w:szCs w:val="28"/>
              </w:rPr>
            </w:pPr>
            <w:r w:rsidRPr="000B3099">
              <w:rPr>
                <w:rFonts w:ascii="Times New Roman" w:hAnsi="Times New Roman"/>
                <w:sz w:val="28"/>
                <w:szCs w:val="28"/>
              </w:rPr>
              <w:t xml:space="preserve">Принята на заседании                                                                                           </w:t>
            </w:r>
          </w:p>
          <w:p w:rsidR="00D02575" w:rsidRPr="000B3099" w:rsidRDefault="00D02575" w:rsidP="002E4AC4">
            <w:pPr>
              <w:tabs>
                <w:tab w:val="left" w:pos="709"/>
              </w:tabs>
              <w:spacing w:line="100" w:lineRule="atLeast"/>
              <w:jc w:val="both"/>
              <w:rPr>
                <w:rFonts w:ascii="Times New Roman" w:hAnsi="Times New Roman"/>
                <w:sz w:val="28"/>
                <w:szCs w:val="28"/>
              </w:rPr>
            </w:pPr>
            <w:r w:rsidRPr="000B3099">
              <w:rPr>
                <w:rFonts w:ascii="Times New Roman" w:hAnsi="Times New Roman"/>
                <w:sz w:val="28"/>
                <w:szCs w:val="28"/>
              </w:rPr>
              <w:t xml:space="preserve">методического(педагогического) совета                  </w:t>
            </w:r>
          </w:p>
          <w:p w:rsidR="00D02575" w:rsidRPr="000B3099" w:rsidRDefault="00D02575" w:rsidP="002E4AC4">
            <w:pPr>
              <w:tabs>
                <w:tab w:val="left" w:pos="34"/>
              </w:tabs>
              <w:spacing w:line="100" w:lineRule="atLeast"/>
              <w:jc w:val="center"/>
              <w:rPr>
                <w:rFonts w:ascii="Times New Roman" w:hAnsi="Times New Roman"/>
                <w:sz w:val="28"/>
                <w:szCs w:val="28"/>
              </w:rPr>
            </w:pPr>
            <w:r w:rsidRPr="000B3099">
              <w:rPr>
                <w:rFonts w:ascii="Times New Roman" w:hAnsi="Times New Roman"/>
                <w:sz w:val="28"/>
                <w:szCs w:val="28"/>
              </w:rPr>
              <w:t>от «___»____________20___ г.</w:t>
            </w:r>
          </w:p>
          <w:p w:rsidR="00D02575" w:rsidRPr="000B3099" w:rsidRDefault="00D02575" w:rsidP="002E4AC4">
            <w:pPr>
              <w:tabs>
                <w:tab w:val="left" w:pos="34"/>
              </w:tabs>
              <w:spacing w:line="100" w:lineRule="atLeast"/>
              <w:jc w:val="center"/>
              <w:rPr>
                <w:rFonts w:ascii="Times New Roman" w:hAnsi="Times New Roman"/>
                <w:sz w:val="28"/>
                <w:szCs w:val="28"/>
              </w:rPr>
            </w:pPr>
            <w:r w:rsidRPr="000B3099">
              <w:rPr>
                <w:rFonts w:ascii="Times New Roman" w:hAnsi="Times New Roman"/>
                <w:sz w:val="28"/>
                <w:szCs w:val="28"/>
              </w:rPr>
              <w:t>Протокол № _________</w:t>
            </w:r>
          </w:p>
        </w:tc>
        <w:tc>
          <w:tcPr>
            <w:tcW w:w="4669" w:type="dxa"/>
            <w:shd w:val="clear" w:color="auto" w:fill="auto"/>
          </w:tcPr>
          <w:p w:rsidR="00D02575" w:rsidRPr="000B3099" w:rsidRDefault="00D02575" w:rsidP="002E4AC4">
            <w:pPr>
              <w:tabs>
                <w:tab w:val="left" w:pos="709"/>
              </w:tabs>
              <w:spacing w:line="100" w:lineRule="atLeast"/>
              <w:rPr>
                <w:rFonts w:ascii="Times New Roman" w:hAnsi="Times New Roman"/>
                <w:sz w:val="28"/>
                <w:szCs w:val="28"/>
              </w:rPr>
            </w:pPr>
            <w:r w:rsidRPr="000B3099">
              <w:rPr>
                <w:rFonts w:ascii="Times New Roman" w:hAnsi="Times New Roman"/>
                <w:sz w:val="28"/>
                <w:szCs w:val="28"/>
              </w:rPr>
              <w:t>Утверждаю:</w:t>
            </w:r>
          </w:p>
          <w:p w:rsidR="00D02575" w:rsidRPr="000B3099" w:rsidRDefault="00D02575" w:rsidP="002E4AC4">
            <w:pPr>
              <w:tabs>
                <w:tab w:val="left" w:pos="709"/>
              </w:tabs>
              <w:spacing w:line="100" w:lineRule="atLeast"/>
              <w:rPr>
                <w:rFonts w:ascii="Times New Roman" w:hAnsi="Times New Roman"/>
                <w:sz w:val="28"/>
                <w:szCs w:val="28"/>
              </w:rPr>
            </w:pPr>
            <w:r w:rsidRPr="000B3099">
              <w:rPr>
                <w:rFonts w:ascii="Times New Roman" w:hAnsi="Times New Roman"/>
                <w:sz w:val="28"/>
                <w:szCs w:val="28"/>
              </w:rPr>
              <w:t>Директор</w:t>
            </w:r>
          </w:p>
          <w:p w:rsidR="00D02575" w:rsidRPr="000B3099" w:rsidRDefault="00D02575" w:rsidP="002E4AC4">
            <w:pPr>
              <w:tabs>
                <w:tab w:val="left" w:pos="709"/>
              </w:tabs>
              <w:spacing w:line="100" w:lineRule="atLeast"/>
              <w:rPr>
                <w:rFonts w:ascii="Times New Roman" w:hAnsi="Times New Roman"/>
                <w:sz w:val="28"/>
                <w:szCs w:val="28"/>
              </w:rPr>
            </w:pPr>
            <w:r w:rsidRPr="000B3099">
              <w:rPr>
                <w:rFonts w:ascii="Times New Roman" w:hAnsi="Times New Roman"/>
                <w:sz w:val="28"/>
                <w:szCs w:val="28"/>
              </w:rPr>
              <w:t>________________________/ФИО/</w:t>
            </w:r>
          </w:p>
          <w:p w:rsidR="00D02575" w:rsidRPr="000B3099" w:rsidRDefault="00D02575" w:rsidP="002E4AC4">
            <w:pPr>
              <w:tabs>
                <w:tab w:val="left" w:pos="709"/>
              </w:tabs>
              <w:spacing w:line="100" w:lineRule="atLeast"/>
              <w:rPr>
                <w:rFonts w:ascii="Times New Roman" w:hAnsi="Times New Roman"/>
                <w:sz w:val="28"/>
                <w:szCs w:val="28"/>
              </w:rPr>
            </w:pPr>
            <w:r w:rsidRPr="000B3099">
              <w:rPr>
                <w:rFonts w:ascii="Times New Roman" w:hAnsi="Times New Roman"/>
                <w:sz w:val="28"/>
                <w:szCs w:val="28"/>
              </w:rPr>
              <w:t>Приказ от____________ №_________</w:t>
            </w:r>
          </w:p>
        </w:tc>
      </w:tr>
    </w:tbl>
    <w:p w:rsidR="00D02575" w:rsidRDefault="00D02575" w:rsidP="00D02575">
      <w:pPr>
        <w:tabs>
          <w:tab w:val="left" w:pos="709"/>
        </w:tabs>
        <w:jc w:val="center"/>
        <w:rPr>
          <w:rFonts w:ascii="Times New Roman" w:hAnsi="Times New Roman"/>
          <w:b/>
          <w:sz w:val="28"/>
        </w:rPr>
      </w:pPr>
    </w:p>
    <w:p w:rsidR="00C15D4F" w:rsidRDefault="00C15D4F" w:rsidP="00D02575">
      <w:pPr>
        <w:tabs>
          <w:tab w:val="left" w:pos="709"/>
        </w:tabs>
        <w:jc w:val="center"/>
        <w:rPr>
          <w:rFonts w:ascii="Times New Roman" w:hAnsi="Times New Roman"/>
          <w:b/>
          <w:sz w:val="28"/>
        </w:rPr>
      </w:pPr>
    </w:p>
    <w:p w:rsidR="00D02575" w:rsidRPr="003328CF" w:rsidRDefault="00D02575" w:rsidP="00D02575">
      <w:pPr>
        <w:tabs>
          <w:tab w:val="left" w:pos="709"/>
        </w:tabs>
        <w:jc w:val="center"/>
        <w:rPr>
          <w:rFonts w:ascii="Times New Roman" w:hAnsi="Times New Roman"/>
          <w:b/>
          <w:sz w:val="28"/>
        </w:rPr>
      </w:pPr>
      <w:r w:rsidRPr="003328CF">
        <w:rPr>
          <w:rFonts w:ascii="Times New Roman" w:hAnsi="Times New Roman"/>
          <w:b/>
          <w:sz w:val="28"/>
        </w:rPr>
        <w:t>Дополнительная общеразвивающая программа</w:t>
      </w:r>
    </w:p>
    <w:p w:rsidR="00D02575" w:rsidRPr="00CF20E1" w:rsidRDefault="00C15D4F" w:rsidP="00D02575">
      <w:pPr>
        <w:tabs>
          <w:tab w:val="left" w:pos="709"/>
        </w:tabs>
        <w:jc w:val="center"/>
        <w:rPr>
          <w:rFonts w:ascii="Times New Roman" w:hAnsi="Times New Roman"/>
          <w:b/>
          <w:sz w:val="28"/>
        </w:rPr>
      </w:pPr>
      <w:r>
        <w:rPr>
          <w:rFonts w:ascii="Times New Roman" w:hAnsi="Times New Roman"/>
          <w:b/>
          <w:sz w:val="28"/>
        </w:rPr>
        <w:t>физкультурно-спортивной направленности</w:t>
      </w:r>
    </w:p>
    <w:p w:rsidR="00D02575" w:rsidRPr="00D12BDC" w:rsidRDefault="00D02575" w:rsidP="00D02575">
      <w:pPr>
        <w:tabs>
          <w:tab w:val="left" w:pos="709"/>
        </w:tabs>
        <w:jc w:val="center"/>
        <w:rPr>
          <w:rFonts w:ascii="Times New Roman" w:hAnsi="Times New Roman"/>
          <w:b/>
          <w:sz w:val="28"/>
        </w:rPr>
      </w:pPr>
      <w:r w:rsidRPr="00CF20E1">
        <w:rPr>
          <w:rFonts w:ascii="Times New Roman" w:hAnsi="Times New Roman"/>
          <w:b/>
          <w:sz w:val="28"/>
        </w:rPr>
        <w:t>«</w:t>
      </w:r>
      <w:r w:rsidR="00C15D4F">
        <w:rPr>
          <w:rFonts w:ascii="Times New Roman" w:hAnsi="Times New Roman"/>
          <w:b/>
          <w:sz w:val="28"/>
        </w:rPr>
        <w:t>Мир шахмат</w:t>
      </w:r>
      <w:r w:rsidRPr="00CF20E1">
        <w:rPr>
          <w:rFonts w:ascii="Times New Roman" w:hAnsi="Times New Roman"/>
          <w:b/>
          <w:sz w:val="28"/>
        </w:rPr>
        <w:t>»</w:t>
      </w:r>
    </w:p>
    <w:p w:rsidR="00D02575" w:rsidRDefault="00D02575" w:rsidP="00D02575">
      <w:pPr>
        <w:tabs>
          <w:tab w:val="left" w:pos="709"/>
        </w:tabs>
        <w:jc w:val="center"/>
        <w:rPr>
          <w:rFonts w:ascii="Times New Roman" w:hAnsi="Times New Roman"/>
          <w:sz w:val="28"/>
        </w:rPr>
      </w:pPr>
    </w:p>
    <w:p w:rsidR="00D02575" w:rsidRPr="003328CF" w:rsidRDefault="00C15D4F" w:rsidP="00D02575">
      <w:pPr>
        <w:tabs>
          <w:tab w:val="left" w:pos="709"/>
        </w:tabs>
        <w:jc w:val="center"/>
        <w:rPr>
          <w:rFonts w:ascii="Times New Roman" w:hAnsi="Times New Roman"/>
          <w:sz w:val="28"/>
        </w:rPr>
      </w:pPr>
      <w:r>
        <w:rPr>
          <w:rFonts w:ascii="Times New Roman" w:hAnsi="Times New Roman"/>
          <w:sz w:val="28"/>
        </w:rPr>
        <w:t>Возраст обучающихся: 7-14</w:t>
      </w:r>
      <w:r w:rsidR="00D02575" w:rsidRPr="003328CF">
        <w:rPr>
          <w:rFonts w:ascii="Times New Roman" w:hAnsi="Times New Roman"/>
          <w:sz w:val="28"/>
        </w:rPr>
        <w:t xml:space="preserve"> лет</w:t>
      </w:r>
    </w:p>
    <w:p w:rsidR="00D02575" w:rsidRPr="003328CF" w:rsidRDefault="00C15D4F" w:rsidP="00D02575">
      <w:pPr>
        <w:tabs>
          <w:tab w:val="left" w:pos="709"/>
        </w:tabs>
        <w:jc w:val="center"/>
        <w:rPr>
          <w:rFonts w:ascii="Times New Roman" w:hAnsi="Times New Roman"/>
          <w:sz w:val="28"/>
        </w:rPr>
      </w:pPr>
      <w:r>
        <w:rPr>
          <w:rFonts w:ascii="Times New Roman" w:hAnsi="Times New Roman"/>
          <w:sz w:val="28"/>
        </w:rPr>
        <w:t>Срок реализации: 1 год</w:t>
      </w:r>
    </w:p>
    <w:p w:rsidR="00D02575" w:rsidRPr="003328CF" w:rsidRDefault="00D02575" w:rsidP="00D02575">
      <w:pPr>
        <w:tabs>
          <w:tab w:val="left" w:pos="709"/>
        </w:tabs>
        <w:jc w:val="center"/>
        <w:rPr>
          <w:rFonts w:ascii="Times New Roman" w:hAnsi="Times New Roman"/>
          <w:sz w:val="28"/>
        </w:rPr>
      </w:pPr>
    </w:p>
    <w:p w:rsidR="00D02575" w:rsidRPr="003328CF" w:rsidRDefault="00D02575" w:rsidP="00D02575">
      <w:pPr>
        <w:tabs>
          <w:tab w:val="left" w:pos="709"/>
        </w:tabs>
        <w:jc w:val="right"/>
        <w:rPr>
          <w:rFonts w:ascii="Times New Roman" w:hAnsi="Times New Roman"/>
          <w:sz w:val="28"/>
        </w:rPr>
      </w:pPr>
      <w:r w:rsidRPr="003328CF">
        <w:rPr>
          <w:rFonts w:ascii="Times New Roman" w:hAnsi="Times New Roman"/>
          <w:sz w:val="28"/>
        </w:rPr>
        <w:t xml:space="preserve">             Автор-составитель:</w:t>
      </w:r>
    </w:p>
    <w:p w:rsidR="00D02575" w:rsidRDefault="00C15D4F" w:rsidP="00D02575">
      <w:pPr>
        <w:tabs>
          <w:tab w:val="left" w:pos="709"/>
        </w:tabs>
        <w:jc w:val="right"/>
        <w:rPr>
          <w:rFonts w:ascii="Times New Roman" w:hAnsi="Times New Roman"/>
          <w:sz w:val="28"/>
        </w:rPr>
      </w:pPr>
      <w:proofErr w:type="spellStart"/>
      <w:r>
        <w:rPr>
          <w:rFonts w:ascii="Times New Roman" w:hAnsi="Times New Roman"/>
          <w:sz w:val="28"/>
        </w:rPr>
        <w:t>Квасова</w:t>
      </w:r>
      <w:proofErr w:type="spellEnd"/>
      <w:r>
        <w:rPr>
          <w:rFonts w:ascii="Times New Roman" w:hAnsi="Times New Roman"/>
          <w:sz w:val="28"/>
        </w:rPr>
        <w:t xml:space="preserve"> Светлана Анатольевна</w:t>
      </w:r>
      <w:r w:rsidR="00D02575" w:rsidRPr="003328CF">
        <w:rPr>
          <w:rFonts w:ascii="Times New Roman" w:hAnsi="Times New Roman"/>
          <w:sz w:val="28"/>
        </w:rPr>
        <w:t xml:space="preserve">, </w:t>
      </w:r>
    </w:p>
    <w:p w:rsidR="00C15D4F" w:rsidRDefault="00C15D4F" w:rsidP="00D02575">
      <w:pPr>
        <w:tabs>
          <w:tab w:val="left" w:pos="709"/>
        </w:tabs>
        <w:jc w:val="right"/>
        <w:rPr>
          <w:rFonts w:ascii="Times New Roman" w:hAnsi="Times New Roman"/>
          <w:sz w:val="28"/>
        </w:rPr>
      </w:pPr>
      <w:r>
        <w:rPr>
          <w:rFonts w:ascii="Times New Roman" w:hAnsi="Times New Roman"/>
          <w:sz w:val="28"/>
        </w:rPr>
        <w:t xml:space="preserve">учитель математики </w:t>
      </w:r>
    </w:p>
    <w:p w:rsidR="00D02575" w:rsidRPr="003328CF" w:rsidRDefault="00C15D4F" w:rsidP="00D02575">
      <w:pPr>
        <w:tabs>
          <w:tab w:val="left" w:pos="709"/>
        </w:tabs>
        <w:jc w:val="right"/>
        <w:rPr>
          <w:rFonts w:ascii="Times New Roman" w:hAnsi="Times New Roman"/>
          <w:sz w:val="28"/>
        </w:rPr>
      </w:pPr>
      <w:r>
        <w:rPr>
          <w:rFonts w:ascii="Times New Roman" w:hAnsi="Times New Roman"/>
          <w:sz w:val="28"/>
        </w:rPr>
        <w:t>МБОУ-Больше</w:t>
      </w:r>
      <w:r w:rsidR="00AE7265">
        <w:rPr>
          <w:rFonts w:ascii="Times New Roman" w:hAnsi="Times New Roman"/>
          <w:sz w:val="28"/>
        </w:rPr>
        <w:t xml:space="preserve"> </w:t>
      </w:r>
      <w:r>
        <w:rPr>
          <w:rFonts w:ascii="Times New Roman" w:hAnsi="Times New Roman"/>
          <w:sz w:val="28"/>
        </w:rPr>
        <w:t>-</w:t>
      </w:r>
      <w:r w:rsidR="00AE7265">
        <w:rPr>
          <w:rFonts w:ascii="Times New Roman" w:hAnsi="Times New Roman"/>
          <w:sz w:val="28"/>
        </w:rPr>
        <w:t xml:space="preserve"> </w:t>
      </w:r>
      <w:proofErr w:type="spellStart"/>
      <w:r>
        <w:rPr>
          <w:rFonts w:ascii="Times New Roman" w:hAnsi="Times New Roman"/>
          <w:sz w:val="28"/>
        </w:rPr>
        <w:t>Сотниковской</w:t>
      </w:r>
      <w:proofErr w:type="spellEnd"/>
      <w:r>
        <w:rPr>
          <w:rFonts w:ascii="Times New Roman" w:hAnsi="Times New Roman"/>
          <w:sz w:val="28"/>
        </w:rPr>
        <w:t xml:space="preserve"> СОШ</w:t>
      </w:r>
    </w:p>
    <w:p w:rsidR="00D02575" w:rsidRPr="003328CF" w:rsidRDefault="00D02575" w:rsidP="00D02575">
      <w:pPr>
        <w:tabs>
          <w:tab w:val="left" w:pos="709"/>
        </w:tabs>
        <w:jc w:val="center"/>
        <w:rPr>
          <w:rFonts w:ascii="Times New Roman" w:hAnsi="Times New Roman"/>
          <w:sz w:val="28"/>
        </w:rPr>
      </w:pPr>
    </w:p>
    <w:p w:rsidR="00D02575" w:rsidRPr="003328CF" w:rsidRDefault="00D02575" w:rsidP="00D02575">
      <w:pPr>
        <w:tabs>
          <w:tab w:val="left" w:pos="709"/>
        </w:tabs>
        <w:suppressAutoHyphens/>
        <w:jc w:val="center"/>
        <w:rPr>
          <w:rFonts w:ascii="Times New Roman" w:hAnsi="Times New Roman"/>
          <w:sz w:val="28"/>
        </w:rPr>
      </w:pPr>
    </w:p>
    <w:p w:rsidR="00D02575" w:rsidRDefault="00D02575" w:rsidP="00D02575">
      <w:pPr>
        <w:tabs>
          <w:tab w:val="left" w:pos="709"/>
        </w:tabs>
        <w:suppressAutoHyphens/>
        <w:jc w:val="center"/>
        <w:rPr>
          <w:rFonts w:ascii="Times New Roman" w:hAnsi="Times New Roman"/>
          <w:sz w:val="28"/>
        </w:rPr>
      </w:pPr>
    </w:p>
    <w:p w:rsidR="00C15D4F" w:rsidRPr="003328CF" w:rsidRDefault="00C15D4F" w:rsidP="00D02575">
      <w:pPr>
        <w:tabs>
          <w:tab w:val="left" w:pos="709"/>
        </w:tabs>
        <w:suppressAutoHyphens/>
        <w:jc w:val="center"/>
        <w:rPr>
          <w:rFonts w:ascii="Times New Roman" w:hAnsi="Times New Roman"/>
          <w:sz w:val="28"/>
        </w:rPr>
      </w:pPr>
    </w:p>
    <w:p w:rsidR="00D02575" w:rsidRPr="003328CF" w:rsidRDefault="003261AD" w:rsidP="00D02575">
      <w:pPr>
        <w:tabs>
          <w:tab w:val="left" w:pos="709"/>
        </w:tabs>
        <w:jc w:val="center"/>
        <w:rPr>
          <w:rFonts w:ascii="Times New Roman" w:hAnsi="Times New Roman"/>
          <w:b/>
          <w:sz w:val="28"/>
        </w:rPr>
      </w:pPr>
      <w:r>
        <w:rPr>
          <w:rFonts w:ascii="Times New Roman" w:hAnsi="Times New Roman"/>
          <w:sz w:val="28"/>
        </w:rPr>
        <w:t xml:space="preserve">2024 – 2025 учебный </w:t>
      </w:r>
      <w:r w:rsidR="00D02575" w:rsidRPr="003328CF">
        <w:rPr>
          <w:rFonts w:ascii="Times New Roman" w:hAnsi="Times New Roman"/>
          <w:sz w:val="28"/>
        </w:rPr>
        <w:t>г</w:t>
      </w:r>
      <w:r>
        <w:rPr>
          <w:rFonts w:ascii="Times New Roman" w:hAnsi="Times New Roman"/>
          <w:sz w:val="28"/>
        </w:rPr>
        <w:t>од</w:t>
      </w:r>
      <w:bookmarkStart w:id="0" w:name="_GoBack"/>
      <w:bookmarkEnd w:id="0"/>
    </w:p>
    <w:p w:rsidR="0016040B" w:rsidRDefault="00D02575" w:rsidP="0016040B">
      <w:pPr>
        <w:jc w:val="center"/>
        <w:rPr>
          <w:rFonts w:ascii="Times New Roman" w:hAnsi="Times New Roman"/>
          <w:sz w:val="28"/>
          <w:szCs w:val="28"/>
        </w:rPr>
      </w:pPr>
      <w:r>
        <w:rPr>
          <w:rFonts w:ascii="Times New Roman" w:hAnsi="Times New Roman"/>
          <w:b/>
          <w:sz w:val="28"/>
          <w:shd w:val="clear" w:color="auto" w:fill="FFFFFF"/>
        </w:rPr>
        <w:br w:type="page"/>
      </w:r>
      <w:r w:rsidR="0016040B" w:rsidRPr="00BC4B27">
        <w:rPr>
          <w:rFonts w:ascii="Times New Roman" w:hAnsi="Times New Roman"/>
          <w:sz w:val="28"/>
          <w:szCs w:val="28"/>
        </w:rPr>
        <w:lastRenderedPageBreak/>
        <w:t>СОДЕРЖАНИЕ</w:t>
      </w:r>
    </w:p>
    <w:p w:rsidR="0016040B" w:rsidRDefault="0016040B" w:rsidP="0016040B">
      <w:pPr>
        <w:pStyle w:val="11"/>
        <w:tabs>
          <w:tab w:val="left" w:pos="0"/>
        </w:tabs>
        <w:spacing w:after="0" w:line="100" w:lineRule="atLeast"/>
        <w:ind w:left="0"/>
        <w:jc w:val="center"/>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gridCol w:w="287"/>
      </w:tblGrid>
      <w:tr w:rsidR="0016040B" w:rsidTr="002E4AC4">
        <w:tc>
          <w:tcPr>
            <w:tcW w:w="8755" w:type="dxa"/>
          </w:tcPr>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51"/>
            </w:tblGrid>
            <w:tr w:rsidR="0016040B" w:rsidTr="002E4AC4">
              <w:trPr>
                <w:trHeight w:val="481"/>
              </w:trPr>
              <w:tc>
                <w:tcPr>
                  <w:tcW w:w="8500" w:type="dxa"/>
                </w:tcPr>
                <w:p w:rsidR="0016040B" w:rsidRPr="00C14C95" w:rsidRDefault="0016040B" w:rsidP="0016040B">
                  <w:pPr>
                    <w:pStyle w:val="11"/>
                    <w:tabs>
                      <w:tab w:val="left" w:pos="0"/>
                    </w:tabs>
                    <w:ind w:left="0"/>
                    <w:jc w:val="both"/>
                    <w:rPr>
                      <w:rFonts w:ascii="Times New Roman" w:hAnsi="Times New Roman"/>
                      <w:sz w:val="28"/>
                      <w:szCs w:val="28"/>
                    </w:rPr>
                  </w:pPr>
                  <w:r>
                    <w:rPr>
                      <w:rFonts w:ascii="Times New Roman" w:hAnsi="Times New Roman"/>
                      <w:sz w:val="28"/>
                      <w:szCs w:val="28"/>
                    </w:rPr>
                    <w:t xml:space="preserve">Раздел </w:t>
                  </w:r>
                  <w:r w:rsidRPr="00BC4B27">
                    <w:rPr>
                      <w:rFonts w:ascii="Times New Roman" w:hAnsi="Times New Roman"/>
                      <w:sz w:val="28"/>
                      <w:szCs w:val="28"/>
                    </w:rPr>
                    <w:t xml:space="preserve">1 </w:t>
                  </w:r>
                  <w:r>
                    <w:rPr>
                      <w:rFonts w:ascii="Times New Roman" w:hAnsi="Times New Roman"/>
                      <w:sz w:val="28"/>
                      <w:szCs w:val="28"/>
                    </w:rPr>
                    <w:t>Комплекс основных характеристик программы дополнительного образования «Мир шахмат»......................</w:t>
                  </w:r>
                </w:p>
              </w:tc>
              <w:tc>
                <w:tcPr>
                  <w:tcW w:w="851" w:type="dxa"/>
                </w:tcPr>
                <w:p w:rsidR="0016040B" w:rsidRDefault="0016040B" w:rsidP="002E4AC4">
                  <w:pPr>
                    <w:pStyle w:val="11"/>
                    <w:tabs>
                      <w:tab w:val="left" w:pos="0"/>
                    </w:tabs>
                    <w:ind w:left="0"/>
                    <w:rPr>
                      <w:rFonts w:ascii="Times New Roman" w:hAnsi="Times New Roman"/>
                      <w:sz w:val="28"/>
                      <w:szCs w:val="28"/>
                    </w:rPr>
                  </w:pPr>
                </w:p>
                <w:p w:rsidR="0016040B" w:rsidRDefault="0016040B" w:rsidP="002E4AC4">
                  <w:pPr>
                    <w:pStyle w:val="11"/>
                    <w:tabs>
                      <w:tab w:val="left" w:pos="0"/>
                    </w:tabs>
                    <w:ind w:left="0"/>
                    <w:jc w:val="center"/>
                    <w:rPr>
                      <w:rFonts w:ascii="Times New Roman" w:hAnsi="Times New Roman"/>
                      <w:sz w:val="28"/>
                      <w:szCs w:val="28"/>
                    </w:rPr>
                  </w:pPr>
                  <w:r>
                    <w:rPr>
                      <w:rFonts w:ascii="Times New Roman" w:hAnsi="Times New Roman"/>
                      <w:sz w:val="28"/>
                      <w:szCs w:val="28"/>
                    </w:rPr>
                    <w:t>3</w:t>
                  </w:r>
                </w:p>
              </w:tc>
            </w:tr>
            <w:tr w:rsidR="0016040B" w:rsidTr="002E4AC4">
              <w:tc>
                <w:tcPr>
                  <w:tcW w:w="8500" w:type="dxa"/>
                </w:tcPr>
                <w:p w:rsidR="0016040B" w:rsidRPr="00C14C95" w:rsidRDefault="0016040B" w:rsidP="002E4AC4">
                  <w:pPr>
                    <w:pStyle w:val="11"/>
                    <w:tabs>
                      <w:tab w:val="left" w:pos="0"/>
                    </w:tabs>
                    <w:ind w:left="0"/>
                    <w:rPr>
                      <w:rFonts w:ascii="Times New Roman" w:hAnsi="Times New Roman"/>
                      <w:sz w:val="28"/>
                      <w:szCs w:val="28"/>
                    </w:rPr>
                  </w:pPr>
                  <w:r>
                    <w:rPr>
                      <w:rFonts w:ascii="Times New Roman" w:hAnsi="Times New Roman"/>
                      <w:sz w:val="28"/>
                      <w:szCs w:val="28"/>
                    </w:rPr>
                    <w:t>1.1 Пояснительная записка……………………………………………..</w:t>
                  </w:r>
                </w:p>
              </w:tc>
              <w:tc>
                <w:tcPr>
                  <w:tcW w:w="851" w:type="dxa"/>
                </w:tcPr>
                <w:p w:rsidR="0016040B" w:rsidRDefault="0016040B" w:rsidP="002E4AC4">
                  <w:pPr>
                    <w:pStyle w:val="11"/>
                    <w:tabs>
                      <w:tab w:val="left" w:pos="0"/>
                    </w:tabs>
                    <w:spacing w:line="360" w:lineRule="auto"/>
                    <w:ind w:left="0"/>
                    <w:jc w:val="center"/>
                    <w:rPr>
                      <w:rFonts w:ascii="Times New Roman" w:hAnsi="Times New Roman"/>
                      <w:sz w:val="28"/>
                      <w:szCs w:val="28"/>
                    </w:rPr>
                  </w:pPr>
                  <w:r>
                    <w:rPr>
                      <w:rFonts w:ascii="Times New Roman" w:hAnsi="Times New Roman"/>
                      <w:sz w:val="28"/>
                      <w:szCs w:val="28"/>
                    </w:rPr>
                    <w:t>3</w:t>
                  </w:r>
                </w:p>
              </w:tc>
            </w:tr>
            <w:tr w:rsidR="0016040B" w:rsidTr="002E4AC4">
              <w:tc>
                <w:tcPr>
                  <w:tcW w:w="8500" w:type="dxa"/>
                </w:tcPr>
                <w:p w:rsidR="0016040B" w:rsidRPr="00C14C95" w:rsidRDefault="0016040B" w:rsidP="002E4AC4">
                  <w:pPr>
                    <w:pStyle w:val="11"/>
                    <w:tabs>
                      <w:tab w:val="left" w:pos="0"/>
                    </w:tabs>
                    <w:ind w:left="0"/>
                    <w:rPr>
                      <w:rFonts w:ascii="Times New Roman" w:hAnsi="Times New Roman"/>
                      <w:sz w:val="28"/>
                      <w:szCs w:val="28"/>
                    </w:rPr>
                  </w:pPr>
                  <w:r>
                    <w:rPr>
                      <w:rFonts w:ascii="Times New Roman" w:hAnsi="Times New Roman"/>
                      <w:sz w:val="28"/>
                      <w:szCs w:val="28"/>
                    </w:rPr>
                    <w:t>1.2 Календарный учебный график ………………………..……………</w:t>
                  </w:r>
                </w:p>
              </w:tc>
              <w:tc>
                <w:tcPr>
                  <w:tcW w:w="851" w:type="dxa"/>
                </w:tcPr>
                <w:p w:rsidR="0016040B" w:rsidRDefault="000B725D" w:rsidP="002E4AC4">
                  <w:pPr>
                    <w:pStyle w:val="11"/>
                    <w:tabs>
                      <w:tab w:val="left" w:pos="0"/>
                    </w:tabs>
                    <w:spacing w:line="360" w:lineRule="auto"/>
                    <w:ind w:left="0"/>
                    <w:jc w:val="center"/>
                    <w:rPr>
                      <w:rFonts w:ascii="Times New Roman" w:hAnsi="Times New Roman"/>
                      <w:sz w:val="28"/>
                      <w:szCs w:val="28"/>
                    </w:rPr>
                  </w:pPr>
                  <w:r>
                    <w:rPr>
                      <w:rFonts w:ascii="Times New Roman" w:hAnsi="Times New Roman"/>
                      <w:sz w:val="28"/>
                      <w:szCs w:val="28"/>
                    </w:rPr>
                    <w:t>8</w:t>
                  </w:r>
                </w:p>
              </w:tc>
            </w:tr>
            <w:tr w:rsidR="0016040B" w:rsidTr="002E4AC4">
              <w:tc>
                <w:tcPr>
                  <w:tcW w:w="8500" w:type="dxa"/>
                </w:tcPr>
                <w:p w:rsidR="0016040B" w:rsidRPr="00C14C95" w:rsidRDefault="0016040B" w:rsidP="002E4AC4">
                  <w:pPr>
                    <w:pStyle w:val="11"/>
                    <w:tabs>
                      <w:tab w:val="left" w:pos="0"/>
                    </w:tabs>
                    <w:ind w:left="0"/>
                    <w:rPr>
                      <w:rFonts w:ascii="Times New Roman" w:hAnsi="Times New Roman"/>
                      <w:sz w:val="28"/>
                      <w:szCs w:val="28"/>
                    </w:rPr>
                  </w:pPr>
                  <w:r>
                    <w:rPr>
                      <w:rFonts w:ascii="Times New Roman" w:hAnsi="Times New Roman"/>
                      <w:sz w:val="28"/>
                      <w:szCs w:val="28"/>
                    </w:rPr>
                    <w:t>1.3 Содержание программы …………………………….. ……………..</w:t>
                  </w:r>
                </w:p>
              </w:tc>
              <w:tc>
                <w:tcPr>
                  <w:tcW w:w="851" w:type="dxa"/>
                </w:tcPr>
                <w:p w:rsidR="0016040B" w:rsidRDefault="003C02A3" w:rsidP="002E4AC4">
                  <w:pPr>
                    <w:pStyle w:val="11"/>
                    <w:tabs>
                      <w:tab w:val="left" w:pos="0"/>
                    </w:tabs>
                    <w:spacing w:line="360" w:lineRule="auto"/>
                    <w:ind w:left="0"/>
                    <w:jc w:val="center"/>
                    <w:rPr>
                      <w:rFonts w:ascii="Times New Roman" w:hAnsi="Times New Roman"/>
                      <w:sz w:val="28"/>
                      <w:szCs w:val="28"/>
                    </w:rPr>
                  </w:pPr>
                  <w:r>
                    <w:rPr>
                      <w:rFonts w:ascii="Times New Roman" w:hAnsi="Times New Roman"/>
                      <w:sz w:val="28"/>
                      <w:szCs w:val="28"/>
                    </w:rPr>
                    <w:t>9</w:t>
                  </w:r>
                </w:p>
              </w:tc>
            </w:tr>
            <w:tr w:rsidR="0016040B" w:rsidTr="002E4AC4">
              <w:trPr>
                <w:trHeight w:val="435"/>
              </w:trPr>
              <w:tc>
                <w:tcPr>
                  <w:tcW w:w="8500" w:type="dxa"/>
                </w:tcPr>
                <w:p w:rsidR="0016040B" w:rsidRPr="00C14C95" w:rsidRDefault="0016040B" w:rsidP="002E4AC4">
                  <w:pPr>
                    <w:pStyle w:val="11"/>
                    <w:tabs>
                      <w:tab w:val="left" w:pos="0"/>
                    </w:tabs>
                    <w:ind w:left="0"/>
                    <w:rPr>
                      <w:rFonts w:ascii="Times New Roman" w:hAnsi="Times New Roman"/>
                      <w:sz w:val="28"/>
                      <w:szCs w:val="28"/>
                    </w:rPr>
                  </w:pPr>
                  <w:r>
                    <w:rPr>
                      <w:rFonts w:ascii="Times New Roman" w:hAnsi="Times New Roman"/>
                      <w:sz w:val="28"/>
                      <w:szCs w:val="28"/>
                    </w:rPr>
                    <w:t>1.4 Планируемые результаты ……………..……………………..……</w:t>
                  </w:r>
                </w:p>
              </w:tc>
              <w:tc>
                <w:tcPr>
                  <w:tcW w:w="851" w:type="dxa"/>
                </w:tcPr>
                <w:p w:rsidR="0016040B" w:rsidRDefault="00CD4378" w:rsidP="002E4AC4">
                  <w:pPr>
                    <w:pStyle w:val="11"/>
                    <w:tabs>
                      <w:tab w:val="left" w:pos="0"/>
                    </w:tabs>
                    <w:spacing w:line="360" w:lineRule="auto"/>
                    <w:ind w:left="0"/>
                    <w:jc w:val="center"/>
                    <w:rPr>
                      <w:rFonts w:ascii="Times New Roman" w:hAnsi="Times New Roman"/>
                      <w:sz w:val="28"/>
                      <w:szCs w:val="28"/>
                    </w:rPr>
                  </w:pPr>
                  <w:r>
                    <w:rPr>
                      <w:rFonts w:ascii="Times New Roman" w:hAnsi="Times New Roman"/>
                      <w:sz w:val="28"/>
                      <w:szCs w:val="28"/>
                    </w:rPr>
                    <w:t>12</w:t>
                  </w:r>
                </w:p>
              </w:tc>
            </w:tr>
            <w:tr w:rsidR="0016040B" w:rsidTr="002E4AC4">
              <w:tc>
                <w:tcPr>
                  <w:tcW w:w="8500" w:type="dxa"/>
                </w:tcPr>
                <w:p w:rsidR="0016040B" w:rsidRPr="00C14C95" w:rsidRDefault="0016040B" w:rsidP="0016040B">
                  <w:pPr>
                    <w:pStyle w:val="11"/>
                    <w:tabs>
                      <w:tab w:val="left" w:pos="0"/>
                    </w:tabs>
                    <w:ind w:left="0"/>
                    <w:rPr>
                      <w:rFonts w:ascii="Times New Roman" w:hAnsi="Times New Roman"/>
                      <w:sz w:val="28"/>
                      <w:szCs w:val="28"/>
                    </w:rPr>
                  </w:pPr>
                  <w:r>
                    <w:rPr>
                      <w:rFonts w:ascii="Times New Roman" w:hAnsi="Times New Roman"/>
                      <w:sz w:val="28"/>
                      <w:szCs w:val="28"/>
                    </w:rPr>
                    <w:t xml:space="preserve">Раздел </w:t>
                  </w:r>
                  <w:r w:rsidRPr="00BC4B27">
                    <w:rPr>
                      <w:rFonts w:ascii="Times New Roman" w:hAnsi="Times New Roman"/>
                      <w:sz w:val="28"/>
                      <w:szCs w:val="28"/>
                    </w:rPr>
                    <w:t>2</w:t>
                  </w:r>
                  <w:r>
                    <w:rPr>
                      <w:rFonts w:ascii="Times New Roman" w:hAnsi="Times New Roman"/>
                      <w:sz w:val="28"/>
                      <w:szCs w:val="28"/>
                    </w:rPr>
                    <w:t xml:space="preserve"> Комплекс организационно-педагогических условий программы дополнительного образования физкультурно-спортивной направленности «Мир шахмат» …………...............................</w:t>
                  </w:r>
                </w:p>
              </w:tc>
              <w:tc>
                <w:tcPr>
                  <w:tcW w:w="851" w:type="dxa"/>
                </w:tcPr>
                <w:p w:rsidR="0016040B" w:rsidRDefault="0016040B" w:rsidP="002E4AC4">
                  <w:pPr>
                    <w:pStyle w:val="11"/>
                    <w:tabs>
                      <w:tab w:val="left" w:pos="0"/>
                    </w:tabs>
                    <w:ind w:left="0"/>
                    <w:jc w:val="center"/>
                    <w:rPr>
                      <w:rFonts w:ascii="Times New Roman" w:hAnsi="Times New Roman"/>
                      <w:sz w:val="28"/>
                      <w:szCs w:val="28"/>
                    </w:rPr>
                  </w:pPr>
                </w:p>
                <w:p w:rsidR="0016040B" w:rsidRDefault="0016040B" w:rsidP="002E4AC4">
                  <w:pPr>
                    <w:pStyle w:val="11"/>
                    <w:tabs>
                      <w:tab w:val="left" w:pos="0"/>
                    </w:tabs>
                    <w:ind w:left="0"/>
                    <w:jc w:val="center"/>
                    <w:rPr>
                      <w:rFonts w:ascii="Times New Roman" w:hAnsi="Times New Roman"/>
                      <w:sz w:val="28"/>
                      <w:szCs w:val="28"/>
                    </w:rPr>
                  </w:pPr>
                </w:p>
                <w:p w:rsidR="0016040B" w:rsidRDefault="0016040B" w:rsidP="002E4AC4">
                  <w:pPr>
                    <w:pStyle w:val="11"/>
                    <w:tabs>
                      <w:tab w:val="left" w:pos="0"/>
                    </w:tabs>
                    <w:ind w:left="0"/>
                    <w:jc w:val="center"/>
                    <w:rPr>
                      <w:rFonts w:ascii="Times New Roman" w:hAnsi="Times New Roman"/>
                      <w:sz w:val="28"/>
                      <w:szCs w:val="28"/>
                    </w:rPr>
                  </w:pPr>
                  <w:r>
                    <w:rPr>
                      <w:rFonts w:ascii="Times New Roman" w:hAnsi="Times New Roman"/>
                      <w:sz w:val="28"/>
                      <w:szCs w:val="28"/>
                    </w:rPr>
                    <w:t>1</w:t>
                  </w:r>
                  <w:r w:rsidR="00CD4378">
                    <w:rPr>
                      <w:rFonts w:ascii="Times New Roman" w:hAnsi="Times New Roman"/>
                      <w:sz w:val="28"/>
                      <w:szCs w:val="28"/>
                    </w:rPr>
                    <w:t>4</w:t>
                  </w:r>
                </w:p>
              </w:tc>
            </w:tr>
            <w:tr w:rsidR="0016040B" w:rsidTr="002E4AC4">
              <w:tc>
                <w:tcPr>
                  <w:tcW w:w="8500" w:type="dxa"/>
                </w:tcPr>
                <w:p w:rsidR="0016040B" w:rsidRDefault="0016040B" w:rsidP="002E4AC4">
                  <w:pPr>
                    <w:pStyle w:val="11"/>
                    <w:tabs>
                      <w:tab w:val="left" w:pos="0"/>
                    </w:tabs>
                    <w:ind w:left="0"/>
                    <w:rPr>
                      <w:rFonts w:ascii="Times New Roman" w:hAnsi="Times New Roman"/>
                      <w:sz w:val="28"/>
                      <w:szCs w:val="28"/>
                    </w:rPr>
                  </w:pPr>
                  <w:r>
                    <w:rPr>
                      <w:rFonts w:ascii="Times New Roman" w:hAnsi="Times New Roman"/>
                      <w:sz w:val="28"/>
                      <w:szCs w:val="28"/>
                    </w:rPr>
                    <w:t>2.1 Условия реализации программы ………………………...………….</w:t>
                  </w:r>
                </w:p>
                <w:p w:rsidR="0016040B" w:rsidRDefault="0016040B" w:rsidP="002E4AC4">
                  <w:pPr>
                    <w:pStyle w:val="11"/>
                    <w:tabs>
                      <w:tab w:val="left" w:pos="0"/>
                    </w:tabs>
                    <w:ind w:left="0" w:firstLine="318"/>
                    <w:rPr>
                      <w:rFonts w:ascii="Times New Roman" w:hAnsi="Times New Roman"/>
                      <w:sz w:val="28"/>
                      <w:szCs w:val="28"/>
                    </w:rPr>
                  </w:pPr>
                  <w:r>
                    <w:rPr>
                      <w:rFonts w:ascii="Times New Roman" w:hAnsi="Times New Roman"/>
                      <w:sz w:val="28"/>
                      <w:szCs w:val="28"/>
                    </w:rPr>
                    <w:t>2.1.1 Материально-техническое обеспечение………………........</w:t>
                  </w:r>
                </w:p>
                <w:p w:rsidR="0016040B" w:rsidRPr="00C14C95" w:rsidRDefault="0016040B" w:rsidP="002E4AC4">
                  <w:pPr>
                    <w:pStyle w:val="11"/>
                    <w:tabs>
                      <w:tab w:val="left" w:pos="0"/>
                    </w:tabs>
                    <w:ind w:left="0" w:firstLine="318"/>
                    <w:jc w:val="center"/>
                    <w:rPr>
                      <w:rFonts w:ascii="Times New Roman" w:hAnsi="Times New Roman"/>
                      <w:sz w:val="28"/>
                      <w:szCs w:val="28"/>
                    </w:rPr>
                  </w:pPr>
                  <w:r>
                    <w:rPr>
                      <w:rFonts w:ascii="Times New Roman" w:hAnsi="Times New Roman"/>
                      <w:sz w:val="28"/>
                      <w:szCs w:val="28"/>
                    </w:rPr>
                    <w:t>2.1.2 Кадровое обеспечение………………………………………</w:t>
                  </w:r>
                </w:p>
              </w:tc>
              <w:tc>
                <w:tcPr>
                  <w:tcW w:w="851" w:type="dxa"/>
                </w:tcPr>
                <w:p w:rsidR="0016040B" w:rsidRDefault="0016040B" w:rsidP="002E4AC4">
                  <w:pPr>
                    <w:pStyle w:val="11"/>
                    <w:tabs>
                      <w:tab w:val="left" w:pos="0"/>
                    </w:tabs>
                    <w:spacing w:line="360" w:lineRule="auto"/>
                    <w:ind w:left="0"/>
                    <w:jc w:val="center"/>
                    <w:rPr>
                      <w:rFonts w:ascii="Times New Roman" w:hAnsi="Times New Roman"/>
                      <w:sz w:val="28"/>
                      <w:szCs w:val="28"/>
                    </w:rPr>
                  </w:pPr>
                  <w:r>
                    <w:rPr>
                      <w:rFonts w:ascii="Times New Roman" w:hAnsi="Times New Roman"/>
                      <w:sz w:val="28"/>
                      <w:szCs w:val="28"/>
                    </w:rPr>
                    <w:t>1</w:t>
                  </w:r>
                  <w:r w:rsidR="00CD4378">
                    <w:rPr>
                      <w:rFonts w:ascii="Times New Roman" w:hAnsi="Times New Roman"/>
                      <w:sz w:val="28"/>
                      <w:szCs w:val="28"/>
                    </w:rPr>
                    <w:t>4</w:t>
                  </w:r>
                </w:p>
                <w:p w:rsidR="00630641" w:rsidRDefault="00630641" w:rsidP="002E4AC4">
                  <w:pPr>
                    <w:pStyle w:val="11"/>
                    <w:tabs>
                      <w:tab w:val="left" w:pos="0"/>
                    </w:tabs>
                    <w:spacing w:line="360" w:lineRule="auto"/>
                    <w:ind w:left="0"/>
                    <w:jc w:val="center"/>
                    <w:rPr>
                      <w:rFonts w:ascii="Times New Roman" w:hAnsi="Times New Roman"/>
                      <w:sz w:val="28"/>
                      <w:szCs w:val="28"/>
                    </w:rPr>
                  </w:pPr>
                  <w:r>
                    <w:rPr>
                      <w:rFonts w:ascii="Times New Roman" w:hAnsi="Times New Roman"/>
                      <w:sz w:val="28"/>
                      <w:szCs w:val="28"/>
                    </w:rPr>
                    <w:t>15</w:t>
                  </w:r>
                </w:p>
              </w:tc>
            </w:tr>
            <w:tr w:rsidR="0016040B" w:rsidTr="002E4AC4">
              <w:tc>
                <w:tcPr>
                  <w:tcW w:w="8500" w:type="dxa"/>
                </w:tcPr>
                <w:p w:rsidR="0016040B" w:rsidRPr="00C14C95" w:rsidRDefault="0016040B" w:rsidP="002E4AC4">
                  <w:pPr>
                    <w:pStyle w:val="11"/>
                    <w:tabs>
                      <w:tab w:val="left" w:pos="0"/>
                    </w:tabs>
                    <w:ind w:left="0"/>
                    <w:rPr>
                      <w:rFonts w:ascii="Times New Roman" w:hAnsi="Times New Roman"/>
                      <w:sz w:val="28"/>
                      <w:szCs w:val="28"/>
                    </w:rPr>
                  </w:pPr>
                  <w:r>
                    <w:rPr>
                      <w:rFonts w:ascii="Times New Roman" w:hAnsi="Times New Roman"/>
                      <w:sz w:val="28"/>
                      <w:szCs w:val="28"/>
                    </w:rPr>
                    <w:t>2.2 Формы аттестации ……………………………………………...……</w:t>
                  </w:r>
                </w:p>
              </w:tc>
              <w:tc>
                <w:tcPr>
                  <w:tcW w:w="851" w:type="dxa"/>
                </w:tcPr>
                <w:p w:rsidR="0016040B" w:rsidRDefault="0023796C" w:rsidP="002E4AC4">
                  <w:pPr>
                    <w:pStyle w:val="11"/>
                    <w:tabs>
                      <w:tab w:val="left" w:pos="0"/>
                    </w:tabs>
                    <w:spacing w:line="360" w:lineRule="auto"/>
                    <w:ind w:left="0"/>
                    <w:jc w:val="center"/>
                    <w:rPr>
                      <w:rFonts w:ascii="Times New Roman" w:hAnsi="Times New Roman"/>
                      <w:sz w:val="28"/>
                      <w:szCs w:val="28"/>
                    </w:rPr>
                  </w:pPr>
                  <w:r>
                    <w:rPr>
                      <w:rFonts w:ascii="Times New Roman" w:hAnsi="Times New Roman"/>
                      <w:sz w:val="28"/>
                      <w:szCs w:val="28"/>
                    </w:rPr>
                    <w:t>15</w:t>
                  </w:r>
                </w:p>
              </w:tc>
            </w:tr>
            <w:tr w:rsidR="0016040B" w:rsidTr="002E4AC4">
              <w:tc>
                <w:tcPr>
                  <w:tcW w:w="8500" w:type="dxa"/>
                </w:tcPr>
                <w:p w:rsidR="0016040B" w:rsidRPr="00C14C95" w:rsidRDefault="005C55DF" w:rsidP="002E4AC4">
                  <w:pPr>
                    <w:pStyle w:val="11"/>
                    <w:tabs>
                      <w:tab w:val="left" w:pos="0"/>
                    </w:tabs>
                    <w:ind w:left="0"/>
                    <w:rPr>
                      <w:rFonts w:ascii="Times New Roman" w:hAnsi="Times New Roman"/>
                      <w:sz w:val="28"/>
                      <w:szCs w:val="28"/>
                    </w:rPr>
                  </w:pPr>
                  <w:r>
                    <w:rPr>
                      <w:rFonts w:ascii="Times New Roman" w:hAnsi="Times New Roman"/>
                      <w:sz w:val="28"/>
                      <w:szCs w:val="28"/>
                    </w:rPr>
                    <w:t xml:space="preserve">2.3 Оценочные материалы. Методические материалы </w:t>
                  </w:r>
                  <w:r w:rsidR="0016040B">
                    <w:rPr>
                      <w:rFonts w:ascii="Times New Roman" w:hAnsi="Times New Roman"/>
                      <w:sz w:val="28"/>
                      <w:szCs w:val="28"/>
                    </w:rPr>
                    <w:t>……………………………………………..</w:t>
                  </w:r>
                </w:p>
              </w:tc>
              <w:tc>
                <w:tcPr>
                  <w:tcW w:w="851" w:type="dxa"/>
                </w:tcPr>
                <w:p w:rsidR="0016040B" w:rsidRDefault="0023796C" w:rsidP="002E4AC4">
                  <w:pPr>
                    <w:pStyle w:val="11"/>
                    <w:tabs>
                      <w:tab w:val="left" w:pos="0"/>
                    </w:tabs>
                    <w:spacing w:line="360" w:lineRule="auto"/>
                    <w:ind w:left="0"/>
                    <w:jc w:val="center"/>
                    <w:rPr>
                      <w:rFonts w:ascii="Times New Roman" w:hAnsi="Times New Roman"/>
                      <w:sz w:val="28"/>
                      <w:szCs w:val="28"/>
                    </w:rPr>
                  </w:pPr>
                  <w:r>
                    <w:rPr>
                      <w:rFonts w:ascii="Times New Roman" w:hAnsi="Times New Roman"/>
                      <w:sz w:val="28"/>
                      <w:szCs w:val="28"/>
                    </w:rPr>
                    <w:t>16</w:t>
                  </w:r>
                </w:p>
              </w:tc>
            </w:tr>
            <w:tr w:rsidR="0016040B" w:rsidTr="002E4AC4">
              <w:tc>
                <w:tcPr>
                  <w:tcW w:w="8500" w:type="dxa"/>
                </w:tcPr>
                <w:p w:rsidR="0016040B" w:rsidRPr="00C14C95" w:rsidRDefault="005C55DF" w:rsidP="002E4AC4">
                  <w:pPr>
                    <w:pStyle w:val="11"/>
                    <w:tabs>
                      <w:tab w:val="left" w:pos="0"/>
                    </w:tabs>
                    <w:ind w:left="0"/>
                    <w:rPr>
                      <w:rFonts w:ascii="Times New Roman" w:hAnsi="Times New Roman"/>
                      <w:sz w:val="28"/>
                      <w:szCs w:val="28"/>
                    </w:rPr>
                  </w:pPr>
                  <w:r>
                    <w:rPr>
                      <w:rFonts w:ascii="Times New Roman" w:hAnsi="Times New Roman"/>
                      <w:sz w:val="28"/>
                      <w:szCs w:val="28"/>
                    </w:rPr>
                    <w:t>Список литературы …………………………………………………...…</w:t>
                  </w:r>
                </w:p>
              </w:tc>
              <w:tc>
                <w:tcPr>
                  <w:tcW w:w="851" w:type="dxa"/>
                </w:tcPr>
                <w:p w:rsidR="0016040B" w:rsidRDefault="00C73575" w:rsidP="002E4AC4">
                  <w:pPr>
                    <w:pStyle w:val="11"/>
                    <w:tabs>
                      <w:tab w:val="left" w:pos="0"/>
                    </w:tabs>
                    <w:spacing w:line="360" w:lineRule="auto"/>
                    <w:ind w:left="0"/>
                    <w:jc w:val="center"/>
                    <w:rPr>
                      <w:rFonts w:ascii="Times New Roman" w:hAnsi="Times New Roman"/>
                      <w:sz w:val="28"/>
                      <w:szCs w:val="28"/>
                    </w:rPr>
                  </w:pPr>
                  <w:r>
                    <w:rPr>
                      <w:rFonts w:ascii="Times New Roman" w:hAnsi="Times New Roman"/>
                      <w:sz w:val="28"/>
                      <w:szCs w:val="28"/>
                    </w:rPr>
                    <w:t>18</w:t>
                  </w:r>
                </w:p>
              </w:tc>
            </w:tr>
            <w:tr w:rsidR="0016040B" w:rsidTr="002E4AC4">
              <w:tc>
                <w:tcPr>
                  <w:tcW w:w="8500" w:type="dxa"/>
                </w:tcPr>
                <w:p w:rsidR="0016040B" w:rsidRPr="00C14C95" w:rsidRDefault="005C55DF" w:rsidP="002E4AC4">
                  <w:pPr>
                    <w:pStyle w:val="11"/>
                    <w:tabs>
                      <w:tab w:val="left" w:pos="0"/>
                    </w:tabs>
                    <w:ind w:left="0"/>
                    <w:rPr>
                      <w:rFonts w:ascii="Times New Roman" w:hAnsi="Times New Roman"/>
                      <w:sz w:val="28"/>
                      <w:szCs w:val="28"/>
                    </w:rPr>
                  </w:pPr>
                  <w:r w:rsidRPr="00DD039D">
                    <w:rPr>
                      <w:rFonts w:ascii="Times New Roman" w:hAnsi="Times New Roman"/>
                      <w:sz w:val="28"/>
                      <w:szCs w:val="28"/>
                    </w:rPr>
                    <w:t>Приложение 1</w:t>
                  </w:r>
                  <w:r w:rsidR="000A719C">
                    <w:rPr>
                      <w:rFonts w:ascii="Times New Roman" w:hAnsi="Times New Roman"/>
                      <w:sz w:val="28"/>
                      <w:szCs w:val="28"/>
                    </w:rPr>
                    <w:t>.</w:t>
                  </w:r>
                  <w:r w:rsidRPr="00DD039D">
                    <w:rPr>
                      <w:rFonts w:ascii="Times New Roman" w:hAnsi="Times New Roman"/>
                      <w:sz w:val="28"/>
                      <w:szCs w:val="28"/>
                    </w:rPr>
                    <w:t xml:space="preserve"> Тематическое планирование дополнительной общеразвивающей программ</w:t>
                  </w:r>
                  <w:r>
                    <w:rPr>
                      <w:rFonts w:ascii="Times New Roman" w:hAnsi="Times New Roman"/>
                      <w:sz w:val="28"/>
                      <w:szCs w:val="28"/>
                    </w:rPr>
                    <w:t xml:space="preserve">ы физкультурно-спортивной </w:t>
                  </w:r>
                  <w:r w:rsidRPr="00DD039D">
                    <w:rPr>
                      <w:rFonts w:ascii="Times New Roman" w:hAnsi="Times New Roman"/>
                      <w:sz w:val="28"/>
                      <w:szCs w:val="28"/>
                    </w:rPr>
                    <w:t xml:space="preserve"> направленности </w:t>
                  </w:r>
                  <w:r w:rsidRPr="00DD039D">
                    <w:rPr>
                      <w:rFonts w:ascii="Times New Roman" w:hAnsi="Times New Roman"/>
                      <w:sz w:val="28"/>
                    </w:rPr>
                    <w:t>«</w:t>
                  </w:r>
                  <w:r>
                    <w:rPr>
                      <w:rFonts w:ascii="Times New Roman" w:hAnsi="Times New Roman"/>
                      <w:sz w:val="28"/>
                    </w:rPr>
                    <w:t>Мир шахмат</w:t>
                  </w:r>
                  <w:r w:rsidRPr="00DD039D">
                    <w:rPr>
                      <w:rFonts w:ascii="Times New Roman" w:hAnsi="Times New Roman"/>
                      <w:sz w:val="28"/>
                    </w:rPr>
                    <w:t>»</w:t>
                  </w:r>
                  <w:r w:rsidR="00C73575">
                    <w:rPr>
                      <w:rFonts w:ascii="Times New Roman" w:hAnsi="Times New Roman"/>
                      <w:sz w:val="28"/>
                    </w:rPr>
                    <w:t>..........................</w:t>
                  </w:r>
                </w:p>
              </w:tc>
              <w:tc>
                <w:tcPr>
                  <w:tcW w:w="851" w:type="dxa"/>
                </w:tcPr>
                <w:p w:rsidR="00C73575" w:rsidRDefault="00C73575" w:rsidP="002E4AC4">
                  <w:pPr>
                    <w:pStyle w:val="11"/>
                    <w:tabs>
                      <w:tab w:val="left" w:pos="0"/>
                    </w:tabs>
                    <w:spacing w:line="360" w:lineRule="auto"/>
                    <w:ind w:left="0"/>
                    <w:jc w:val="center"/>
                    <w:rPr>
                      <w:rFonts w:ascii="Times New Roman" w:hAnsi="Times New Roman"/>
                      <w:sz w:val="28"/>
                      <w:szCs w:val="28"/>
                    </w:rPr>
                  </w:pPr>
                </w:p>
                <w:p w:rsidR="0016040B" w:rsidRDefault="00C73575" w:rsidP="002E4AC4">
                  <w:pPr>
                    <w:pStyle w:val="11"/>
                    <w:tabs>
                      <w:tab w:val="left" w:pos="0"/>
                    </w:tabs>
                    <w:spacing w:line="360" w:lineRule="auto"/>
                    <w:ind w:left="0"/>
                    <w:jc w:val="center"/>
                    <w:rPr>
                      <w:rFonts w:ascii="Times New Roman" w:hAnsi="Times New Roman"/>
                      <w:sz w:val="28"/>
                      <w:szCs w:val="28"/>
                    </w:rPr>
                  </w:pPr>
                  <w:r>
                    <w:rPr>
                      <w:rFonts w:ascii="Times New Roman" w:hAnsi="Times New Roman"/>
                      <w:sz w:val="28"/>
                      <w:szCs w:val="28"/>
                    </w:rPr>
                    <w:t>20</w:t>
                  </w:r>
                </w:p>
              </w:tc>
            </w:tr>
            <w:tr w:rsidR="0016040B" w:rsidTr="002E4AC4">
              <w:tc>
                <w:tcPr>
                  <w:tcW w:w="8500" w:type="dxa"/>
                </w:tcPr>
                <w:p w:rsidR="0016040B" w:rsidRPr="00C73575" w:rsidRDefault="00E82E97" w:rsidP="00C73575">
                  <w:pPr>
                    <w:jc w:val="both"/>
                    <w:rPr>
                      <w:rFonts w:ascii="Times New Roman" w:hAnsi="Times New Roman"/>
                      <w:sz w:val="28"/>
                      <w:szCs w:val="28"/>
                    </w:rPr>
                  </w:pPr>
                  <w:r w:rsidRPr="00E82E97">
                    <w:rPr>
                      <w:rFonts w:ascii="Times New Roman" w:eastAsia="Times New Roman" w:hAnsi="Times New Roman" w:cs="Times New Roman"/>
                      <w:sz w:val="28"/>
                      <w:szCs w:val="28"/>
                    </w:rPr>
                    <w:t>Приложение2</w:t>
                  </w:r>
                  <w:r w:rsidR="000A719C">
                    <w:rPr>
                      <w:rFonts w:ascii="Times New Roman" w:eastAsia="Times New Roman" w:hAnsi="Times New Roman" w:cs="Times New Roman"/>
                      <w:sz w:val="28"/>
                      <w:szCs w:val="28"/>
                    </w:rPr>
                    <w:t>.</w:t>
                  </w:r>
                  <w:r w:rsidRPr="00E82E97">
                    <w:rPr>
                      <w:rFonts w:ascii="Times New Roman" w:eastAsia="Times New Roman" w:hAnsi="Times New Roman" w:cs="Times New Roman"/>
                      <w:sz w:val="28"/>
                      <w:szCs w:val="28"/>
                    </w:rPr>
                    <w:t>Учебно-методический</w:t>
                  </w:r>
                  <w:r>
                    <w:rPr>
                      <w:rFonts w:ascii="Times New Roman" w:eastAsia="Times New Roman" w:hAnsi="Times New Roman" w:cs="Times New Roman"/>
                      <w:sz w:val="28"/>
                    </w:rPr>
                    <w:t xml:space="preserve"> комплекс.</w:t>
                  </w:r>
                  <w:r w:rsidR="0016040B">
                    <w:rPr>
                      <w:rFonts w:ascii="Times New Roman" w:eastAsia="Times New Roman" w:hAnsi="Times New Roman" w:cs="Times New Roman"/>
                      <w:sz w:val="28"/>
                    </w:rPr>
                    <w:t>………………………………………………...</w:t>
                  </w:r>
                </w:p>
              </w:tc>
              <w:tc>
                <w:tcPr>
                  <w:tcW w:w="851" w:type="dxa"/>
                </w:tcPr>
                <w:p w:rsidR="00C73575" w:rsidRDefault="00C73575" w:rsidP="002E4AC4">
                  <w:pPr>
                    <w:pStyle w:val="11"/>
                    <w:tabs>
                      <w:tab w:val="left" w:pos="0"/>
                    </w:tabs>
                    <w:ind w:left="0"/>
                    <w:jc w:val="center"/>
                    <w:rPr>
                      <w:rFonts w:ascii="Times New Roman" w:hAnsi="Times New Roman"/>
                      <w:sz w:val="28"/>
                      <w:szCs w:val="28"/>
                    </w:rPr>
                  </w:pPr>
                </w:p>
                <w:p w:rsidR="0016040B" w:rsidRPr="00DD039D" w:rsidRDefault="00C73575" w:rsidP="002E4AC4">
                  <w:pPr>
                    <w:pStyle w:val="11"/>
                    <w:tabs>
                      <w:tab w:val="left" w:pos="0"/>
                    </w:tabs>
                    <w:ind w:left="0"/>
                    <w:jc w:val="center"/>
                    <w:rPr>
                      <w:rFonts w:ascii="Times New Roman" w:hAnsi="Times New Roman"/>
                      <w:sz w:val="28"/>
                      <w:szCs w:val="28"/>
                    </w:rPr>
                  </w:pPr>
                  <w:r>
                    <w:rPr>
                      <w:rFonts w:ascii="Times New Roman" w:hAnsi="Times New Roman"/>
                      <w:sz w:val="28"/>
                      <w:szCs w:val="28"/>
                    </w:rPr>
                    <w:t>2</w:t>
                  </w:r>
                  <w:r w:rsidR="0026646D">
                    <w:rPr>
                      <w:rFonts w:ascii="Times New Roman" w:hAnsi="Times New Roman"/>
                      <w:sz w:val="28"/>
                      <w:szCs w:val="28"/>
                    </w:rPr>
                    <w:t>5</w:t>
                  </w:r>
                </w:p>
                <w:p w:rsidR="0016040B" w:rsidRDefault="0016040B" w:rsidP="002E4AC4">
                  <w:pPr>
                    <w:pStyle w:val="11"/>
                    <w:tabs>
                      <w:tab w:val="left" w:pos="0"/>
                    </w:tabs>
                    <w:ind w:left="0"/>
                    <w:jc w:val="center"/>
                    <w:rPr>
                      <w:rFonts w:ascii="Times New Roman" w:hAnsi="Times New Roman"/>
                      <w:sz w:val="28"/>
                      <w:szCs w:val="28"/>
                    </w:rPr>
                  </w:pPr>
                </w:p>
                <w:p w:rsidR="0016040B" w:rsidRPr="00DD039D" w:rsidRDefault="0016040B" w:rsidP="002E4AC4">
                  <w:pPr>
                    <w:pStyle w:val="11"/>
                    <w:tabs>
                      <w:tab w:val="left" w:pos="0"/>
                    </w:tabs>
                    <w:ind w:left="0"/>
                    <w:jc w:val="center"/>
                    <w:rPr>
                      <w:rFonts w:ascii="Times New Roman" w:hAnsi="Times New Roman"/>
                      <w:sz w:val="28"/>
                      <w:szCs w:val="28"/>
                    </w:rPr>
                  </w:pPr>
                </w:p>
              </w:tc>
            </w:tr>
          </w:tbl>
          <w:p w:rsidR="0016040B" w:rsidRDefault="0016040B" w:rsidP="002E4AC4">
            <w:pPr>
              <w:pStyle w:val="11"/>
              <w:tabs>
                <w:tab w:val="left" w:pos="0"/>
              </w:tabs>
              <w:spacing w:line="100" w:lineRule="atLeast"/>
              <w:ind w:left="0"/>
              <w:jc w:val="center"/>
              <w:rPr>
                <w:rFonts w:ascii="Times New Roman" w:hAnsi="Times New Roman"/>
                <w:sz w:val="28"/>
                <w:szCs w:val="28"/>
              </w:rPr>
            </w:pPr>
          </w:p>
        </w:tc>
        <w:tc>
          <w:tcPr>
            <w:tcW w:w="816" w:type="dxa"/>
          </w:tcPr>
          <w:p w:rsidR="0016040B" w:rsidRDefault="0016040B" w:rsidP="002E4AC4">
            <w:pPr>
              <w:pStyle w:val="11"/>
              <w:tabs>
                <w:tab w:val="left" w:pos="0"/>
              </w:tabs>
              <w:spacing w:line="100" w:lineRule="atLeast"/>
              <w:ind w:left="0"/>
              <w:jc w:val="center"/>
              <w:rPr>
                <w:rFonts w:ascii="Times New Roman" w:hAnsi="Times New Roman"/>
                <w:sz w:val="28"/>
                <w:szCs w:val="28"/>
              </w:rPr>
            </w:pPr>
          </w:p>
        </w:tc>
      </w:tr>
    </w:tbl>
    <w:p w:rsidR="008C61E9" w:rsidRDefault="008C61E9" w:rsidP="00D02575"/>
    <w:p w:rsidR="00E61A6B" w:rsidRDefault="00E61A6B" w:rsidP="00D02575"/>
    <w:p w:rsidR="00E61A6B" w:rsidRDefault="00E61A6B" w:rsidP="00D02575"/>
    <w:p w:rsidR="00E61A6B" w:rsidRDefault="00E61A6B" w:rsidP="00D02575"/>
    <w:p w:rsidR="00E61A6B" w:rsidRDefault="00E61A6B" w:rsidP="00D02575"/>
    <w:p w:rsidR="00E61A6B" w:rsidRDefault="00E61A6B" w:rsidP="00D02575"/>
    <w:p w:rsidR="00E61A6B" w:rsidRDefault="00E61A6B" w:rsidP="00D02575"/>
    <w:p w:rsidR="00E61A6B" w:rsidRDefault="00E61A6B" w:rsidP="00D02575"/>
    <w:p w:rsidR="00E61A6B" w:rsidRDefault="00E61A6B" w:rsidP="00D02575"/>
    <w:p w:rsidR="00E61A6B" w:rsidRPr="002E4AC4" w:rsidRDefault="00E61A6B" w:rsidP="002E4AC4">
      <w:pPr>
        <w:pStyle w:val="11"/>
        <w:tabs>
          <w:tab w:val="left" w:pos="567"/>
        </w:tabs>
        <w:spacing w:after="0" w:line="360" w:lineRule="auto"/>
        <w:ind w:left="0"/>
        <w:jc w:val="both"/>
        <w:rPr>
          <w:rFonts w:ascii="Times New Roman" w:hAnsi="Times New Roman"/>
          <w:b/>
          <w:sz w:val="28"/>
          <w:szCs w:val="28"/>
        </w:rPr>
      </w:pPr>
      <w:r w:rsidRPr="002E4AC4">
        <w:rPr>
          <w:rFonts w:ascii="Times New Roman" w:hAnsi="Times New Roman"/>
          <w:b/>
          <w:sz w:val="28"/>
          <w:szCs w:val="28"/>
        </w:rPr>
        <w:lastRenderedPageBreak/>
        <w:t>Раздел 1 Комплекс основных характеристик программы дополнительного образования физкультурно-спортивной  направленности «Мир шахмат»</w:t>
      </w:r>
    </w:p>
    <w:p w:rsidR="00E61A6B" w:rsidRPr="002E4AC4" w:rsidRDefault="00E61A6B" w:rsidP="002E4AC4">
      <w:pPr>
        <w:pStyle w:val="11"/>
        <w:tabs>
          <w:tab w:val="left" w:pos="567"/>
        </w:tabs>
        <w:spacing w:after="0" w:line="360" w:lineRule="auto"/>
        <w:ind w:left="0"/>
        <w:jc w:val="both"/>
        <w:rPr>
          <w:rFonts w:ascii="Times New Roman" w:hAnsi="Times New Roman"/>
          <w:b/>
          <w:sz w:val="28"/>
          <w:szCs w:val="28"/>
        </w:rPr>
      </w:pPr>
    </w:p>
    <w:p w:rsidR="00E61A6B" w:rsidRPr="002E4AC4" w:rsidRDefault="00E61A6B" w:rsidP="002E4AC4">
      <w:pPr>
        <w:pStyle w:val="a4"/>
        <w:numPr>
          <w:ilvl w:val="1"/>
          <w:numId w:val="1"/>
        </w:numPr>
        <w:tabs>
          <w:tab w:val="left" w:pos="567"/>
        </w:tabs>
        <w:spacing w:line="360" w:lineRule="auto"/>
        <w:ind w:left="0" w:firstLine="0"/>
        <w:jc w:val="center"/>
        <w:rPr>
          <w:rFonts w:ascii="Times New Roman" w:hAnsi="Times New Roman"/>
          <w:b/>
          <w:sz w:val="28"/>
          <w:szCs w:val="28"/>
          <w:shd w:val="clear" w:color="auto" w:fill="FFFFFF"/>
        </w:rPr>
      </w:pPr>
      <w:r w:rsidRPr="002E4AC4">
        <w:rPr>
          <w:rFonts w:ascii="Times New Roman" w:hAnsi="Times New Roman"/>
          <w:b/>
          <w:sz w:val="28"/>
          <w:szCs w:val="28"/>
          <w:shd w:val="clear" w:color="auto" w:fill="FFFFFF"/>
        </w:rPr>
        <w:t>Пояснительная записка</w:t>
      </w:r>
    </w:p>
    <w:p w:rsidR="00412FE4" w:rsidRPr="002E4AC4" w:rsidRDefault="00412FE4"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Дополнительная общеобразовательная общеразвивающая программа «Мир шахмат» является программой физкультурно-спортивной направленности.</w:t>
      </w:r>
    </w:p>
    <w:p w:rsidR="00E61A6B" w:rsidRPr="002E4AC4" w:rsidRDefault="00412FE4"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Уровень освоения программы – общекультурный.</w:t>
      </w:r>
      <w:r w:rsidR="004300EF" w:rsidRPr="002E4AC4">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Программа соответствует государственной политике в области дополнительного образования и разработана в соответствии с современными нормативными документами в сфере образования:</w:t>
      </w:r>
    </w:p>
    <w:p w:rsidR="00E61A6B" w:rsidRPr="002E4AC4" w:rsidRDefault="00E61A6B" w:rsidP="002E4AC4">
      <w:pPr>
        <w:tabs>
          <w:tab w:val="left" w:pos="567"/>
        </w:tabs>
        <w:spacing w:line="360" w:lineRule="auto"/>
        <w:ind w:firstLine="709"/>
        <w:jc w:val="both"/>
        <w:rPr>
          <w:rFonts w:ascii="Times New Roman" w:hAnsi="Times New Roman" w:cs="Times New Roman"/>
          <w:sz w:val="28"/>
          <w:szCs w:val="28"/>
          <w:shd w:val="clear" w:color="auto" w:fill="FFFFFF"/>
        </w:rPr>
      </w:pPr>
      <w:r w:rsidRPr="002E4AC4">
        <w:rPr>
          <w:rFonts w:ascii="Times New Roman" w:hAnsi="Times New Roman" w:cs="Times New Roman"/>
          <w:sz w:val="28"/>
          <w:szCs w:val="28"/>
          <w:shd w:val="clear" w:color="auto" w:fill="FFFFFF"/>
        </w:rPr>
        <w:t>- Федеральный закон «Об образовании в Российской Федерации» от 29.12.2012 №273-Ф3 (с учетом изменений);</w:t>
      </w:r>
    </w:p>
    <w:p w:rsidR="00E61A6B" w:rsidRPr="002E4AC4" w:rsidRDefault="00E61A6B" w:rsidP="002E4AC4">
      <w:pPr>
        <w:tabs>
          <w:tab w:val="left" w:pos="567"/>
        </w:tabs>
        <w:spacing w:line="360" w:lineRule="auto"/>
        <w:ind w:firstLine="709"/>
        <w:jc w:val="both"/>
        <w:rPr>
          <w:rFonts w:ascii="Times New Roman" w:hAnsi="Times New Roman" w:cs="Times New Roman"/>
          <w:sz w:val="28"/>
          <w:szCs w:val="28"/>
          <w:shd w:val="clear" w:color="auto" w:fill="FFFFFF"/>
        </w:rPr>
      </w:pPr>
      <w:r w:rsidRPr="002E4AC4">
        <w:rPr>
          <w:rFonts w:ascii="Times New Roman" w:hAnsi="Times New Roman" w:cs="Times New Roman"/>
          <w:sz w:val="28"/>
          <w:szCs w:val="28"/>
          <w:shd w:val="clear" w:color="auto" w:fill="FFFFFF"/>
        </w:rPr>
        <w:t>- 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E61A6B" w:rsidRPr="002E4AC4" w:rsidRDefault="00E61A6B" w:rsidP="002E4AC4">
      <w:pPr>
        <w:tabs>
          <w:tab w:val="left" w:pos="567"/>
        </w:tabs>
        <w:spacing w:line="360" w:lineRule="auto"/>
        <w:ind w:firstLine="709"/>
        <w:jc w:val="both"/>
        <w:rPr>
          <w:rFonts w:ascii="Times New Roman" w:hAnsi="Times New Roman" w:cs="Times New Roman"/>
          <w:sz w:val="28"/>
          <w:szCs w:val="28"/>
          <w:shd w:val="clear" w:color="auto" w:fill="FFFFFF"/>
        </w:rPr>
      </w:pPr>
      <w:r w:rsidRPr="002E4AC4">
        <w:rPr>
          <w:rFonts w:ascii="Times New Roman" w:hAnsi="Times New Roman" w:cs="Times New Roman"/>
          <w:sz w:val="28"/>
          <w:szCs w:val="28"/>
          <w:shd w:val="clear" w:color="auto" w:fill="FFFFFF"/>
        </w:rPr>
        <w:t xml:space="preserve">- Письмо </w:t>
      </w:r>
      <w:proofErr w:type="spellStart"/>
      <w:r w:rsidRPr="002E4AC4">
        <w:rPr>
          <w:rFonts w:ascii="Times New Roman" w:hAnsi="Times New Roman" w:cs="Times New Roman"/>
          <w:sz w:val="28"/>
          <w:szCs w:val="28"/>
          <w:shd w:val="clear" w:color="auto" w:fill="FFFFFF"/>
        </w:rPr>
        <w:t>Минобрнауки</w:t>
      </w:r>
      <w:proofErr w:type="spellEnd"/>
      <w:r w:rsidRPr="002E4AC4">
        <w:rPr>
          <w:rFonts w:ascii="Times New Roman" w:hAnsi="Times New Roman" w:cs="Times New Roman"/>
          <w:sz w:val="28"/>
          <w:szCs w:val="28"/>
          <w:shd w:val="clear" w:color="auto" w:fill="FFFFFF"/>
        </w:rPr>
        <w:t xml:space="preserve"> от 18.11.2015 №09-3242 «Методические рекомендации по проектированию дополнительных общеобразовательных программ (включая </w:t>
      </w:r>
      <w:proofErr w:type="spellStart"/>
      <w:r w:rsidRPr="002E4AC4">
        <w:rPr>
          <w:rFonts w:ascii="Times New Roman" w:hAnsi="Times New Roman" w:cs="Times New Roman"/>
          <w:sz w:val="28"/>
          <w:szCs w:val="28"/>
          <w:shd w:val="clear" w:color="auto" w:fill="FFFFFF"/>
        </w:rPr>
        <w:t>разноуровневые</w:t>
      </w:r>
      <w:proofErr w:type="spellEnd"/>
      <w:r w:rsidRPr="002E4AC4">
        <w:rPr>
          <w:rFonts w:ascii="Times New Roman" w:hAnsi="Times New Roman" w:cs="Times New Roman"/>
          <w:sz w:val="28"/>
          <w:szCs w:val="28"/>
          <w:shd w:val="clear" w:color="auto" w:fill="FFFFFF"/>
        </w:rPr>
        <w:t xml:space="preserve"> программы)»;</w:t>
      </w:r>
    </w:p>
    <w:p w:rsidR="00E61A6B" w:rsidRPr="002E4AC4" w:rsidRDefault="00E61A6B" w:rsidP="002E4AC4">
      <w:pPr>
        <w:tabs>
          <w:tab w:val="left" w:pos="567"/>
        </w:tabs>
        <w:spacing w:line="360" w:lineRule="auto"/>
        <w:ind w:firstLine="709"/>
        <w:jc w:val="both"/>
        <w:rPr>
          <w:rFonts w:ascii="Times New Roman" w:hAnsi="Times New Roman" w:cs="Times New Roman"/>
          <w:sz w:val="28"/>
          <w:szCs w:val="28"/>
          <w:shd w:val="clear" w:color="auto" w:fill="FFFFFF"/>
        </w:rPr>
      </w:pPr>
      <w:r w:rsidRPr="002E4AC4">
        <w:rPr>
          <w:rFonts w:ascii="Times New Roman" w:hAnsi="Times New Roman" w:cs="Times New Roman"/>
          <w:sz w:val="28"/>
          <w:szCs w:val="28"/>
          <w:shd w:val="clear" w:color="auto" w:fill="FFFFFF"/>
        </w:rPr>
        <w:t>- Постановление Главного государственного санитарного врача РФ от 04.07.2014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61A6B" w:rsidRPr="002E4AC4" w:rsidRDefault="00E61A6B" w:rsidP="002E4AC4">
      <w:pPr>
        <w:pStyle w:val="12"/>
        <w:tabs>
          <w:tab w:val="left" w:pos="567"/>
        </w:tabs>
        <w:spacing w:before="0" w:after="0" w:line="360" w:lineRule="auto"/>
        <w:ind w:firstLine="709"/>
        <w:jc w:val="both"/>
        <w:rPr>
          <w:color w:val="auto"/>
          <w:sz w:val="28"/>
          <w:szCs w:val="28"/>
        </w:rPr>
      </w:pPr>
      <w:r w:rsidRPr="002E4AC4">
        <w:rPr>
          <w:color w:val="auto"/>
          <w:sz w:val="28"/>
          <w:szCs w:val="28"/>
          <w:shd w:val="clear" w:color="auto" w:fill="FFFFFF"/>
        </w:rPr>
        <w:t xml:space="preserve">- </w:t>
      </w:r>
      <w:r w:rsidRPr="002E4AC4">
        <w:rPr>
          <w:color w:val="auto"/>
          <w:sz w:val="28"/>
          <w:szCs w:val="28"/>
        </w:rPr>
        <w:t xml:space="preserve">Концепция развития дополнительного образования детей (распоряжение Правительства РФ от 4 сентября 2014 года № 1726-р);           </w:t>
      </w:r>
    </w:p>
    <w:p w:rsidR="00E61A6B" w:rsidRPr="002E4AC4" w:rsidRDefault="00E61A6B" w:rsidP="002E4AC4">
      <w:pPr>
        <w:pStyle w:val="12"/>
        <w:tabs>
          <w:tab w:val="left" w:pos="567"/>
        </w:tabs>
        <w:spacing w:before="0" w:after="0" w:line="360" w:lineRule="auto"/>
        <w:ind w:firstLine="709"/>
        <w:jc w:val="both"/>
        <w:rPr>
          <w:color w:val="auto"/>
          <w:sz w:val="28"/>
          <w:szCs w:val="28"/>
        </w:rPr>
      </w:pPr>
      <w:r w:rsidRPr="002E4AC4">
        <w:rPr>
          <w:color w:val="auto"/>
          <w:sz w:val="28"/>
          <w:szCs w:val="28"/>
        </w:rPr>
        <w:lastRenderedPageBreak/>
        <w:t>- План  мероприятий на 2015-2020 годы по реализации Концепции развития дополнительного образования детей (распоряжение Правительства РФ от 24 апреля 2015 года № 729-р);</w:t>
      </w:r>
    </w:p>
    <w:p w:rsidR="00E61A6B" w:rsidRPr="002E4AC4" w:rsidRDefault="00E61A6B" w:rsidP="002E4AC4">
      <w:pPr>
        <w:pStyle w:val="12"/>
        <w:tabs>
          <w:tab w:val="left" w:pos="567"/>
        </w:tabs>
        <w:spacing w:before="0" w:after="0" w:line="360" w:lineRule="auto"/>
        <w:ind w:firstLine="709"/>
        <w:jc w:val="both"/>
        <w:rPr>
          <w:color w:val="auto"/>
          <w:sz w:val="28"/>
          <w:szCs w:val="28"/>
        </w:rPr>
      </w:pPr>
      <w:r w:rsidRPr="002E4AC4">
        <w:rPr>
          <w:color w:val="auto"/>
          <w:sz w:val="28"/>
          <w:szCs w:val="28"/>
          <w:shd w:val="clear" w:color="auto" w:fill="FFFFFF"/>
        </w:rPr>
        <w:t>- Письмо Департамента образования Орловской области от 15 июня 2016 года № 6-1424 о направлении «</w:t>
      </w:r>
      <w:r w:rsidRPr="002E4AC4">
        <w:rPr>
          <w:color w:val="auto"/>
          <w:sz w:val="28"/>
          <w:szCs w:val="28"/>
        </w:rPr>
        <w:t xml:space="preserve">Методических рекомендаций по проектированию дополнительных общеобразовательных (общеразвивающих) программ (включая </w:t>
      </w:r>
      <w:proofErr w:type="spellStart"/>
      <w:r w:rsidRPr="002E4AC4">
        <w:rPr>
          <w:color w:val="auto"/>
          <w:sz w:val="28"/>
          <w:szCs w:val="28"/>
        </w:rPr>
        <w:t>разноуровневые</w:t>
      </w:r>
      <w:proofErr w:type="spellEnd"/>
      <w:r w:rsidRPr="002E4AC4">
        <w:rPr>
          <w:color w:val="auto"/>
          <w:sz w:val="28"/>
          <w:szCs w:val="28"/>
        </w:rPr>
        <w:t xml:space="preserve"> программы);</w:t>
      </w:r>
    </w:p>
    <w:p w:rsidR="00E61A6B" w:rsidRPr="002E4AC4" w:rsidRDefault="00E61A6B" w:rsidP="002E4AC4">
      <w:pPr>
        <w:tabs>
          <w:tab w:val="left" w:pos="567"/>
        </w:tabs>
        <w:spacing w:line="360" w:lineRule="auto"/>
        <w:ind w:firstLine="709"/>
        <w:jc w:val="both"/>
        <w:rPr>
          <w:rStyle w:val="FontStyle16"/>
          <w:sz w:val="28"/>
          <w:szCs w:val="28"/>
          <w:shd w:val="clear" w:color="auto" w:fill="FFFFFF"/>
        </w:rPr>
      </w:pPr>
      <w:r w:rsidRPr="002E4AC4">
        <w:rPr>
          <w:rFonts w:ascii="Times New Roman" w:hAnsi="Times New Roman" w:cs="Times New Roman"/>
          <w:sz w:val="28"/>
          <w:szCs w:val="28"/>
          <w:shd w:val="clear" w:color="auto" w:fill="FFFFFF"/>
        </w:rPr>
        <w:t>- Устав МБОУ-Больше</w:t>
      </w:r>
      <w:r w:rsidR="000E4F54">
        <w:rPr>
          <w:rFonts w:ascii="Times New Roman" w:hAnsi="Times New Roman" w:cs="Times New Roman"/>
          <w:sz w:val="28"/>
          <w:szCs w:val="28"/>
          <w:shd w:val="clear" w:color="auto" w:fill="FFFFFF"/>
        </w:rPr>
        <w:t xml:space="preserve"> </w:t>
      </w:r>
      <w:r w:rsidRPr="002E4AC4">
        <w:rPr>
          <w:rFonts w:ascii="Times New Roman" w:hAnsi="Times New Roman" w:cs="Times New Roman"/>
          <w:sz w:val="28"/>
          <w:szCs w:val="28"/>
          <w:shd w:val="clear" w:color="auto" w:fill="FFFFFF"/>
        </w:rPr>
        <w:t>-</w:t>
      </w:r>
      <w:r w:rsidR="000E4F54">
        <w:rPr>
          <w:rFonts w:ascii="Times New Roman" w:hAnsi="Times New Roman" w:cs="Times New Roman"/>
          <w:sz w:val="28"/>
          <w:szCs w:val="28"/>
          <w:shd w:val="clear" w:color="auto" w:fill="FFFFFF"/>
        </w:rPr>
        <w:t xml:space="preserve"> </w:t>
      </w:r>
      <w:proofErr w:type="spellStart"/>
      <w:r w:rsidRPr="002E4AC4">
        <w:rPr>
          <w:rFonts w:ascii="Times New Roman" w:hAnsi="Times New Roman" w:cs="Times New Roman"/>
          <w:sz w:val="28"/>
          <w:szCs w:val="28"/>
          <w:shd w:val="clear" w:color="auto" w:fill="FFFFFF"/>
        </w:rPr>
        <w:t>Сотниковской</w:t>
      </w:r>
      <w:proofErr w:type="spellEnd"/>
      <w:r w:rsidRPr="002E4AC4">
        <w:rPr>
          <w:rFonts w:ascii="Times New Roman" w:hAnsi="Times New Roman" w:cs="Times New Roman"/>
          <w:sz w:val="28"/>
          <w:szCs w:val="28"/>
          <w:shd w:val="clear" w:color="auto" w:fill="FFFFFF"/>
        </w:rPr>
        <w:t xml:space="preserve"> СОШ (далее – Учреждения) и другими локальными актами Учреждения.</w:t>
      </w:r>
    </w:p>
    <w:p w:rsidR="00E61A6B" w:rsidRPr="002E4AC4" w:rsidRDefault="004300EF" w:rsidP="002E4AC4">
      <w:pPr>
        <w:widowControl w:val="0"/>
        <w:shd w:val="clear" w:color="auto" w:fill="FFFFFF"/>
        <w:tabs>
          <w:tab w:val="left" w:pos="567"/>
          <w:tab w:val="left" w:pos="2866"/>
        </w:tabs>
        <w:autoSpaceDE w:val="0"/>
        <w:autoSpaceDN w:val="0"/>
        <w:adjustRightInd w:val="0"/>
        <w:spacing w:line="360" w:lineRule="auto"/>
        <w:ind w:firstLine="709"/>
        <w:jc w:val="both"/>
        <w:rPr>
          <w:rFonts w:ascii="Times New Roman" w:hAnsi="Times New Roman" w:cs="Times New Roman"/>
          <w:spacing w:val="7"/>
          <w:sz w:val="28"/>
          <w:szCs w:val="28"/>
        </w:rPr>
      </w:pPr>
      <w:r w:rsidRPr="002E4AC4">
        <w:rPr>
          <w:rFonts w:ascii="Times New Roman" w:eastAsia="Times New Roman" w:hAnsi="Times New Roman" w:cs="Times New Roman"/>
          <w:color w:val="000000"/>
          <w:sz w:val="28"/>
          <w:szCs w:val="28"/>
        </w:rPr>
        <w:t>Основой содержания программы является обучение игре в шахматы. В настоящее время дополнительные общеразвивающие программы данной направленности востребованы родительским и детским сообществом, что связано в первую очередь с возрастающим интересом к игре в шахматы и пониманием её потенциала в развитие интеллектуального потенциала воспитанников и обучающихся. </w:t>
      </w:r>
    </w:p>
    <w:p w:rsidR="004300EF" w:rsidRPr="002E4AC4" w:rsidRDefault="004300EF"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Педагогическая целесообразность данной программы</w:t>
      </w:r>
      <w:r w:rsidRPr="002E4AC4">
        <w:rPr>
          <w:rFonts w:ascii="Times New Roman" w:eastAsia="Times New Roman" w:hAnsi="Times New Roman" w:cs="Times New Roman"/>
          <w:b/>
          <w:bCs/>
          <w:color w:val="000000"/>
          <w:sz w:val="28"/>
          <w:szCs w:val="28"/>
        </w:rPr>
        <w:t> </w:t>
      </w:r>
      <w:r w:rsidRPr="002E4AC4">
        <w:rPr>
          <w:rFonts w:ascii="Times New Roman" w:eastAsia="Times New Roman" w:hAnsi="Times New Roman" w:cs="Times New Roman"/>
          <w:color w:val="000000"/>
          <w:sz w:val="28"/>
          <w:szCs w:val="28"/>
        </w:rPr>
        <w:t>заключается</w:t>
      </w:r>
    </w:p>
    <w:p w:rsidR="004300EF" w:rsidRPr="002E4AC4" w:rsidRDefault="004300EF" w:rsidP="002E4AC4">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в успешном развитии у воспитанников навыков практической и аналитической деятельности в процессе изучения основ игры в шахматы;</w:t>
      </w:r>
    </w:p>
    <w:p w:rsidR="004300EF" w:rsidRPr="002E4AC4" w:rsidRDefault="004300EF" w:rsidP="002E4AC4">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в овладении компьютерными технологиями в процессе игры в шахматы;</w:t>
      </w:r>
    </w:p>
    <w:p w:rsidR="004300EF" w:rsidRPr="002E4AC4" w:rsidRDefault="004300EF" w:rsidP="002E4AC4">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в формировании и развитии логического мышления у дошкольников;</w:t>
      </w:r>
    </w:p>
    <w:p w:rsidR="004300EF" w:rsidRPr="002E4AC4" w:rsidRDefault="004300EF" w:rsidP="002E4AC4">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в развитии наглядно-образного мышления</w:t>
      </w:r>
      <w:r w:rsidRPr="002E4AC4">
        <w:rPr>
          <w:rFonts w:ascii="Times New Roman" w:eastAsia="Times New Roman" w:hAnsi="Times New Roman" w:cs="Times New Roman"/>
          <w:b/>
          <w:bCs/>
          <w:color w:val="000000"/>
          <w:sz w:val="28"/>
          <w:szCs w:val="28"/>
        </w:rPr>
        <w:t>,</w:t>
      </w:r>
      <w:r w:rsidRPr="002E4AC4">
        <w:rPr>
          <w:rFonts w:ascii="Times New Roman" w:eastAsia="Times New Roman" w:hAnsi="Times New Roman" w:cs="Times New Roman"/>
          <w:color w:val="000000"/>
          <w:sz w:val="28"/>
          <w:szCs w:val="28"/>
        </w:rPr>
        <w:t> воспитании усидчивости, целеустремленности;</w:t>
      </w:r>
    </w:p>
    <w:p w:rsidR="004300EF" w:rsidRPr="002E4AC4" w:rsidRDefault="004300EF" w:rsidP="002E4AC4">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в развитии личностных качеств (стрессоустойчивость, внимательность, умение концентрировать внимание).</w:t>
      </w:r>
    </w:p>
    <w:p w:rsidR="004300EF" w:rsidRPr="002E4AC4" w:rsidRDefault="004300EF"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lastRenderedPageBreak/>
        <w:t>Так же значение программы состоит в том, что она направлена на организацию содержательного досуга воспитанников, удовлетворение их потребностей в активных формах познавательной деятельности</w:t>
      </w:r>
      <w:r w:rsidR="000B725D">
        <w:rPr>
          <w:rFonts w:ascii="Times New Roman" w:eastAsia="Times New Roman" w:hAnsi="Times New Roman" w:cs="Times New Roman"/>
          <w:color w:val="000000"/>
          <w:sz w:val="28"/>
          <w:szCs w:val="28"/>
        </w:rPr>
        <w:t>.</w:t>
      </w:r>
    </w:p>
    <w:p w:rsidR="004300EF" w:rsidRDefault="004300EF"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Обучение по данной программе обладает и мощным воспитательным потенциалом. Дети, участвуя в играх, учатся взаимному уважению, преодолевают психологические и коммуникативные сложности. В ходе реализации программы они знакомятся со спортивным сообществом города и страны, что, безусловно, положительно сказывается как на общекультурном, так и на духовно-нравственном развитии. И наконец, занятия данного курса стимулируют развитие потенциальных творческих возможностей дошкольников.</w:t>
      </w:r>
    </w:p>
    <w:p w:rsidR="002E4AC4" w:rsidRDefault="001905C8" w:rsidP="002E4AC4">
      <w:pPr>
        <w:spacing w:line="360" w:lineRule="auto"/>
        <w:jc w:val="center"/>
        <w:rPr>
          <w:rFonts w:ascii="Times New Roman" w:hAnsi="Times New Roman" w:cs="Times New Roman"/>
          <w:sz w:val="28"/>
          <w:szCs w:val="28"/>
        </w:rPr>
      </w:pPr>
      <w:r w:rsidRPr="002E4AC4">
        <w:rPr>
          <w:rStyle w:val="normaltextrun"/>
          <w:rFonts w:ascii="Times New Roman" w:hAnsi="Times New Roman" w:cs="Times New Roman"/>
          <w:b/>
          <w:bCs/>
          <w:iCs/>
          <w:sz w:val="28"/>
          <w:szCs w:val="28"/>
        </w:rPr>
        <w:t>Актуальность программы</w:t>
      </w:r>
    </w:p>
    <w:p w:rsidR="001905C8" w:rsidRPr="002E4AC4" w:rsidRDefault="001905C8" w:rsidP="002E4AC4">
      <w:pPr>
        <w:spacing w:line="360" w:lineRule="auto"/>
        <w:ind w:firstLine="709"/>
        <w:jc w:val="both"/>
        <w:rPr>
          <w:rFonts w:ascii="Times New Roman" w:hAnsi="Times New Roman" w:cs="Times New Roman"/>
          <w:sz w:val="28"/>
          <w:szCs w:val="28"/>
        </w:rPr>
      </w:pPr>
      <w:r w:rsidRPr="002E4AC4">
        <w:rPr>
          <w:rFonts w:ascii="Times New Roman" w:eastAsia="Times New Roman" w:hAnsi="Times New Roman" w:cs="Times New Roman"/>
          <w:color w:val="000000"/>
          <w:sz w:val="28"/>
          <w:szCs w:val="28"/>
        </w:rPr>
        <w:t>Интеллектуальная игра шахматы является одной из наиболее распространенных игр и видов спорта в нашей стране и в мире. Этой старинной, подлинно народной игре, посвящают свой досуг миллионы людей различных возрастов и профессий. Игра в шахматы вырабатывает объективность мышления, тренирует память, воспитывает настойчивость, смекалку, трудолюбие, целеустремленность, точный расчет, формирует характер, зарождает в человеке творческое начало. Игра в шахматы помогает ребенку быстрее адаптироваться к школьным условиям, легче усвоить учебный материал, помогает развить стрессоустойчивость. Игра в шахматы развивает память и усидчивость, способность предвидеть и находить нестандартные решения.</w:t>
      </w:r>
    </w:p>
    <w:p w:rsidR="001905C8" w:rsidRPr="002E4AC4" w:rsidRDefault="001905C8" w:rsidP="002E4AC4">
      <w:pPr>
        <w:spacing w:line="360" w:lineRule="auto"/>
        <w:jc w:val="center"/>
        <w:rPr>
          <w:rStyle w:val="eop"/>
          <w:rFonts w:ascii="Times New Roman" w:hAnsi="Times New Roman" w:cs="Times New Roman"/>
          <w:sz w:val="28"/>
          <w:szCs w:val="28"/>
        </w:rPr>
      </w:pPr>
      <w:r w:rsidRPr="002E4AC4">
        <w:rPr>
          <w:rStyle w:val="normaltextrun"/>
          <w:rFonts w:ascii="Times New Roman" w:hAnsi="Times New Roman" w:cs="Times New Roman"/>
          <w:b/>
          <w:bCs/>
          <w:iCs/>
          <w:sz w:val="28"/>
          <w:szCs w:val="28"/>
        </w:rPr>
        <w:t>Новизна программы</w:t>
      </w:r>
    </w:p>
    <w:p w:rsidR="001905C8" w:rsidRPr="002E4AC4" w:rsidRDefault="001905C8" w:rsidP="002E4AC4">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Новизна данной образовательной программы заключается в творческом переосмыслении существующих систем и методик преподавания предмета, современных технологий в сочетании с личным практическим опытом и методическим сопровождением программы. Методическое сопровождение </w:t>
      </w:r>
      <w:r w:rsidRPr="002E4AC4">
        <w:rPr>
          <w:rFonts w:ascii="Times New Roman" w:eastAsia="Times New Roman" w:hAnsi="Times New Roman" w:cs="Times New Roman"/>
          <w:color w:val="000000"/>
          <w:sz w:val="28"/>
          <w:szCs w:val="28"/>
        </w:rPr>
        <w:lastRenderedPageBreak/>
        <w:t>включает в себя интересный шахматный материал и направлен на активизацию познавательной и творческой деятельности учащихся, способности действовать в уме, учет их индивидуальных и коллективных творческих способностей. Теоретической основой программы являются современные методики обучения по шахматам с добавлением упражнений из собственного опыта работы.</w:t>
      </w:r>
    </w:p>
    <w:p w:rsidR="00D37F29" w:rsidRPr="002E4AC4" w:rsidRDefault="00D37F29" w:rsidP="002E4AC4">
      <w:pPr>
        <w:pStyle w:val="paragraph"/>
        <w:tabs>
          <w:tab w:val="left" w:pos="567"/>
        </w:tabs>
        <w:spacing w:before="0" w:beforeAutospacing="0" w:after="0" w:afterAutospacing="0" w:line="360" w:lineRule="auto"/>
        <w:jc w:val="center"/>
        <w:textAlignment w:val="baseline"/>
        <w:rPr>
          <w:rStyle w:val="eop"/>
          <w:sz w:val="28"/>
          <w:szCs w:val="28"/>
        </w:rPr>
      </w:pPr>
      <w:r w:rsidRPr="002E4AC4">
        <w:rPr>
          <w:rStyle w:val="normaltextrun"/>
          <w:b/>
          <w:bCs/>
          <w:iCs/>
          <w:sz w:val="28"/>
          <w:szCs w:val="28"/>
        </w:rPr>
        <w:t>Отличительная особенность</w:t>
      </w:r>
      <w:r w:rsidRPr="002E4AC4">
        <w:rPr>
          <w:rStyle w:val="normaltextrun"/>
          <w:iCs/>
          <w:sz w:val="28"/>
          <w:szCs w:val="28"/>
        </w:rPr>
        <w:t> </w:t>
      </w:r>
      <w:r w:rsidRPr="002E4AC4">
        <w:rPr>
          <w:rStyle w:val="normaltextrun"/>
          <w:b/>
          <w:bCs/>
          <w:iCs/>
          <w:sz w:val="28"/>
          <w:szCs w:val="28"/>
        </w:rPr>
        <w:t>программы</w:t>
      </w:r>
    </w:p>
    <w:p w:rsidR="00D37F29" w:rsidRPr="002E4AC4" w:rsidRDefault="00D37F29"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Игра в шахматы является не только увлекательным видом спорта, но и служит вспомогательным средством в усвоении программного материала общешкольных дисциплин. Программой предусмотрено широкое использование занимательного материала, включение в занятие игровых ситуаций, чтение дидактических сказок.</w:t>
      </w:r>
    </w:p>
    <w:p w:rsidR="00D37F29" w:rsidRPr="002E4AC4" w:rsidRDefault="00D37F29"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Шахматы это не только игра, доставляющая детям много радости, удовольствия, но и действенное эффективное средство их умственного развития. Обучение по данной программе позволяет наиболее полно использовать спортивный и зрелищный компоненты шахмат, их соревновательную сущность, игровой и творческий характер, которые</w:t>
      </w:r>
      <w:r w:rsidR="000B725D">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стимулируют желание ребенка победить. Кроме этого, шахматы являются большой школой творчества для детей, это уникальный инструмент развития их творческого мышления.</w:t>
      </w:r>
    </w:p>
    <w:p w:rsidR="00D37F29" w:rsidRPr="002E4AC4" w:rsidRDefault="00D37F29" w:rsidP="002E4AC4">
      <w:pPr>
        <w:tabs>
          <w:tab w:val="left" w:pos="0"/>
          <w:tab w:val="left" w:pos="720"/>
        </w:tabs>
        <w:spacing w:line="360" w:lineRule="auto"/>
        <w:jc w:val="center"/>
        <w:rPr>
          <w:rFonts w:ascii="Times New Roman" w:hAnsi="Times New Roman" w:cs="Times New Roman"/>
          <w:b/>
          <w:sz w:val="28"/>
          <w:szCs w:val="28"/>
        </w:rPr>
      </w:pPr>
      <w:r w:rsidRPr="002E4AC4">
        <w:rPr>
          <w:rFonts w:ascii="Times New Roman" w:hAnsi="Times New Roman" w:cs="Times New Roman"/>
          <w:b/>
          <w:sz w:val="28"/>
          <w:szCs w:val="28"/>
        </w:rPr>
        <w:t>Адресат программы</w:t>
      </w:r>
    </w:p>
    <w:p w:rsidR="00D37F29" w:rsidRDefault="00D37F29" w:rsidP="002E4AC4">
      <w:pPr>
        <w:tabs>
          <w:tab w:val="left" w:pos="0"/>
          <w:tab w:val="left" w:pos="720"/>
        </w:tabs>
        <w:spacing w:line="360" w:lineRule="auto"/>
        <w:ind w:firstLine="709"/>
        <w:jc w:val="both"/>
        <w:rPr>
          <w:rFonts w:ascii="Times New Roman" w:hAnsi="Times New Roman" w:cs="Times New Roman"/>
          <w:sz w:val="28"/>
          <w:szCs w:val="28"/>
        </w:rPr>
      </w:pPr>
      <w:r w:rsidRPr="002E4AC4">
        <w:rPr>
          <w:rFonts w:ascii="Times New Roman" w:hAnsi="Times New Roman" w:cs="Times New Roman"/>
          <w:color w:val="000000" w:themeColor="text1"/>
          <w:sz w:val="28"/>
          <w:szCs w:val="28"/>
        </w:rPr>
        <w:t>Программа дополнительного образования физкультурно-спортивной направленности</w:t>
      </w:r>
      <w:r w:rsidRPr="002E4AC4">
        <w:rPr>
          <w:rFonts w:ascii="Times New Roman" w:hAnsi="Times New Roman" w:cs="Times New Roman"/>
          <w:sz w:val="28"/>
          <w:szCs w:val="28"/>
        </w:rPr>
        <w:t xml:space="preserve"> «Мир шахмат»  адресована учащимся образовательных организаций общего образования, получающим основное общее образование в 1-8 классах в образовательных учреждениях Орловской области.</w:t>
      </w:r>
      <w:r w:rsidRPr="002E4AC4">
        <w:rPr>
          <w:rFonts w:ascii="Times New Roman" w:eastAsia="Times New Roman" w:hAnsi="Times New Roman" w:cs="Times New Roman"/>
          <w:color w:val="000000"/>
          <w:sz w:val="28"/>
          <w:szCs w:val="28"/>
        </w:rPr>
        <w:t xml:space="preserve"> Программа «Мир шахмат» направлена на обучение детей в возрасте 7-14 лет, желающих научиться игре в шахматы и  проявляющих интерес к шахматной игре.</w:t>
      </w:r>
      <w:r w:rsidRPr="002E4AC4">
        <w:rPr>
          <w:rFonts w:ascii="Times New Roman" w:hAnsi="Times New Roman" w:cs="Times New Roman"/>
          <w:b/>
          <w:sz w:val="28"/>
          <w:szCs w:val="28"/>
        </w:rPr>
        <w:t xml:space="preserve"> </w:t>
      </w:r>
      <w:r w:rsidRPr="002E4AC4">
        <w:rPr>
          <w:rFonts w:ascii="Times New Roman" w:hAnsi="Times New Roman" w:cs="Times New Roman"/>
          <w:sz w:val="28"/>
          <w:szCs w:val="28"/>
        </w:rPr>
        <w:t>Предполагается проведение групповых занятий (численностью до 10 человек).</w:t>
      </w:r>
    </w:p>
    <w:p w:rsidR="003C02A3" w:rsidRPr="002E4AC4" w:rsidRDefault="003C02A3" w:rsidP="002E4AC4">
      <w:pPr>
        <w:tabs>
          <w:tab w:val="left" w:pos="0"/>
          <w:tab w:val="left" w:pos="720"/>
        </w:tabs>
        <w:spacing w:line="360" w:lineRule="auto"/>
        <w:ind w:firstLine="709"/>
        <w:jc w:val="both"/>
        <w:rPr>
          <w:rFonts w:ascii="Times New Roman" w:hAnsi="Times New Roman" w:cs="Times New Roman"/>
          <w:b/>
          <w:sz w:val="28"/>
          <w:szCs w:val="28"/>
        </w:rPr>
      </w:pPr>
    </w:p>
    <w:p w:rsidR="00780C0F" w:rsidRPr="002E4AC4" w:rsidRDefault="00780C0F" w:rsidP="002E4AC4">
      <w:pPr>
        <w:tabs>
          <w:tab w:val="left" w:pos="0"/>
        </w:tabs>
        <w:spacing w:line="360" w:lineRule="auto"/>
        <w:ind w:firstLine="709"/>
        <w:jc w:val="both"/>
        <w:rPr>
          <w:rFonts w:ascii="Times New Roman" w:hAnsi="Times New Roman" w:cs="Times New Roman"/>
          <w:sz w:val="28"/>
          <w:szCs w:val="28"/>
        </w:rPr>
      </w:pPr>
      <w:r w:rsidRPr="002E4AC4">
        <w:rPr>
          <w:rFonts w:ascii="Times New Roman" w:hAnsi="Times New Roman" w:cs="Times New Roman"/>
          <w:b/>
          <w:sz w:val="28"/>
          <w:szCs w:val="28"/>
        </w:rPr>
        <w:lastRenderedPageBreak/>
        <w:t>Уровень программы</w:t>
      </w:r>
      <w:r w:rsidRPr="002E4AC4">
        <w:rPr>
          <w:rFonts w:ascii="Times New Roman" w:hAnsi="Times New Roman" w:cs="Times New Roman"/>
          <w:sz w:val="28"/>
          <w:szCs w:val="28"/>
        </w:rPr>
        <w:t xml:space="preserve">: общекультурный. </w:t>
      </w:r>
    </w:p>
    <w:p w:rsidR="00780C0F" w:rsidRDefault="00780C0F" w:rsidP="002E4AC4">
      <w:pPr>
        <w:pStyle w:val="paragraph"/>
        <w:tabs>
          <w:tab w:val="left" w:pos="0"/>
        </w:tabs>
        <w:spacing w:before="0" w:beforeAutospacing="0" w:after="0" w:afterAutospacing="0" w:line="360" w:lineRule="auto"/>
        <w:ind w:firstLine="709"/>
        <w:jc w:val="both"/>
        <w:textAlignment w:val="baseline"/>
        <w:rPr>
          <w:sz w:val="28"/>
          <w:szCs w:val="28"/>
        </w:rPr>
      </w:pPr>
      <w:r w:rsidRPr="002E4AC4">
        <w:rPr>
          <w:b/>
          <w:sz w:val="28"/>
          <w:szCs w:val="28"/>
        </w:rPr>
        <w:t>Объем программы</w:t>
      </w:r>
      <w:r w:rsidR="003261AD">
        <w:rPr>
          <w:sz w:val="28"/>
          <w:szCs w:val="28"/>
        </w:rPr>
        <w:t>: 34</w:t>
      </w:r>
      <w:r w:rsidRPr="002E4AC4">
        <w:rPr>
          <w:sz w:val="28"/>
          <w:szCs w:val="28"/>
        </w:rPr>
        <w:t xml:space="preserve"> часа в год</w:t>
      </w:r>
      <w:r w:rsidR="003C02A3">
        <w:rPr>
          <w:sz w:val="28"/>
          <w:szCs w:val="28"/>
        </w:rPr>
        <w:t>.</w:t>
      </w:r>
    </w:p>
    <w:p w:rsidR="003C02A3" w:rsidRPr="002E4AC4" w:rsidRDefault="003C02A3" w:rsidP="002E4AC4">
      <w:pPr>
        <w:pStyle w:val="paragraph"/>
        <w:tabs>
          <w:tab w:val="left" w:pos="0"/>
        </w:tabs>
        <w:spacing w:before="0" w:beforeAutospacing="0" w:after="0" w:afterAutospacing="0" w:line="360" w:lineRule="auto"/>
        <w:ind w:firstLine="709"/>
        <w:jc w:val="both"/>
        <w:textAlignment w:val="baseline"/>
        <w:rPr>
          <w:sz w:val="28"/>
          <w:szCs w:val="28"/>
        </w:rPr>
      </w:pPr>
    </w:p>
    <w:p w:rsidR="00780C0F" w:rsidRPr="002E4AC4" w:rsidRDefault="00780C0F" w:rsidP="002E4AC4">
      <w:pPr>
        <w:tabs>
          <w:tab w:val="left" w:pos="0"/>
        </w:tabs>
        <w:spacing w:line="360" w:lineRule="auto"/>
        <w:ind w:firstLine="709"/>
        <w:jc w:val="both"/>
        <w:rPr>
          <w:rFonts w:ascii="Times New Roman" w:hAnsi="Times New Roman" w:cs="Times New Roman"/>
          <w:sz w:val="28"/>
          <w:szCs w:val="28"/>
        </w:rPr>
      </w:pPr>
      <w:r w:rsidRPr="002E4AC4">
        <w:rPr>
          <w:rStyle w:val="normaltextrun"/>
          <w:rFonts w:ascii="Times New Roman" w:hAnsi="Times New Roman" w:cs="Times New Roman"/>
          <w:b/>
          <w:bCs/>
          <w:iCs/>
          <w:sz w:val="28"/>
          <w:szCs w:val="28"/>
        </w:rPr>
        <w:t>Форма обучения</w:t>
      </w:r>
      <w:r w:rsidRPr="002E4AC4">
        <w:rPr>
          <w:rStyle w:val="normaltextrun"/>
          <w:rFonts w:ascii="Times New Roman" w:hAnsi="Times New Roman" w:cs="Times New Roman"/>
          <w:sz w:val="28"/>
          <w:szCs w:val="28"/>
        </w:rPr>
        <w:t xml:space="preserve">: очная. </w:t>
      </w:r>
    </w:p>
    <w:p w:rsidR="003C02A3"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b/>
          <w:color w:val="000000"/>
          <w:sz w:val="28"/>
          <w:szCs w:val="28"/>
        </w:rPr>
        <w:t>Цель программы:</w:t>
      </w:r>
      <w:r w:rsidRPr="002E4AC4">
        <w:rPr>
          <w:rFonts w:ascii="Times New Roman" w:eastAsia="Times New Roman" w:hAnsi="Times New Roman" w:cs="Times New Roman"/>
          <w:color w:val="000000"/>
          <w:sz w:val="28"/>
          <w:szCs w:val="28"/>
        </w:rPr>
        <w:t xml:space="preserve"> способствовать развитию интеллектуал</w:t>
      </w:r>
      <w:r w:rsidR="000B725D">
        <w:rPr>
          <w:rFonts w:ascii="Times New Roman" w:eastAsia="Times New Roman" w:hAnsi="Times New Roman" w:cs="Times New Roman"/>
          <w:color w:val="000000"/>
          <w:sz w:val="28"/>
          <w:szCs w:val="28"/>
        </w:rPr>
        <w:t>ьных и творческих способностей,</w:t>
      </w:r>
      <w:r w:rsidRPr="002E4AC4">
        <w:rPr>
          <w:rFonts w:ascii="Times New Roman" w:eastAsia="Times New Roman" w:hAnsi="Times New Roman" w:cs="Times New Roman"/>
          <w:color w:val="000000"/>
          <w:sz w:val="28"/>
          <w:szCs w:val="28"/>
        </w:rPr>
        <w:t xml:space="preserve"> логического мышления школьников</w:t>
      </w:r>
      <w:r w:rsidR="000B725D">
        <w:rPr>
          <w:rFonts w:ascii="Times New Roman" w:eastAsia="Times New Roman" w:hAnsi="Times New Roman" w:cs="Times New Roman"/>
          <w:color w:val="000000"/>
          <w:sz w:val="28"/>
          <w:szCs w:val="28"/>
        </w:rPr>
        <w:t>,</w:t>
      </w:r>
      <w:r w:rsidRPr="002E4AC4">
        <w:rPr>
          <w:rFonts w:ascii="Times New Roman" w:eastAsia="Times New Roman" w:hAnsi="Times New Roman" w:cs="Times New Roman"/>
          <w:color w:val="000000"/>
          <w:sz w:val="28"/>
          <w:szCs w:val="28"/>
        </w:rPr>
        <w:t xml:space="preserve"> посредством обучения игре в шахматы.</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Задачи</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Обучающие:</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знакомство с правилами шахматной игры;</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знакомство с основами шахматной нотации, порядком записи партии и позиций;</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способствование пониманию цели шахматной партии;</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 </w:t>
      </w:r>
      <w:proofErr w:type="spellStart"/>
      <w:r w:rsidRPr="002E4AC4">
        <w:rPr>
          <w:rFonts w:ascii="Times New Roman" w:eastAsia="Times New Roman" w:hAnsi="Times New Roman" w:cs="Times New Roman"/>
          <w:color w:val="000000"/>
          <w:sz w:val="28"/>
          <w:szCs w:val="28"/>
        </w:rPr>
        <w:t>сформированность</w:t>
      </w:r>
      <w:proofErr w:type="spellEnd"/>
      <w:r w:rsidRPr="002E4AC4">
        <w:rPr>
          <w:rFonts w:ascii="Times New Roman" w:eastAsia="Times New Roman" w:hAnsi="Times New Roman" w:cs="Times New Roman"/>
          <w:color w:val="000000"/>
          <w:sz w:val="28"/>
          <w:szCs w:val="28"/>
        </w:rPr>
        <w:t xml:space="preserve"> навык самостоятельной работы с шахматной доской;</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формирование представления о турнирных правилах;</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формирование представления о простейших тактических приемах;</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 </w:t>
      </w:r>
      <w:proofErr w:type="spellStart"/>
      <w:r w:rsidRPr="002E4AC4">
        <w:rPr>
          <w:rFonts w:ascii="Times New Roman" w:eastAsia="Times New Roman" w:hAnsi="Times New Roman" w:cs="Times New Roman"/>
          <w:color w:val="000000"/>
          <w:sz w:val="28"/>
          <w:szCs w:val="28"/>
        </w:rPr>
        <w:t>сформированность</w:t>
      </w:r>
      <w:proofErr w:type="spellEnd"/>
      <w:r w:rsidRPr="002E4AC4">
        <w:rPr>
          <w:rFonts w:ascii="Times New Roman" w:eastAsia="Times New Roman" w:hAnsi="Times New Roman" w:cs="Times New Roman"/>
          <w:color w:val="000000"/>
          <w:sz w:val="28"/>
          <w:szCs w:val="28"/>
        </w:rPr>
        <w:t xml:space="preserve"> навыки нападения и защиты;</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знакомство с законами развития фигур в начале партии;</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знакомство с законами элементарного эндшпиля;</w:t>
      </w:r>
    </w:p>
    <w:p w:rsidR="00025A8D" w:rsidRPr="002E4AC4" w:rsidRDefault="000B725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25A8D" w:rsidRPr="002E4AC4">
        <w:rPr>
          <w:rFonts w:ascii="Times New Roman" w:eastAsia="Times New Roman" w:hAnsi="Times New Roman" w:cs="Times New Roman"/>
          <w:color w:val="000000"/>
          <w:sz w:val="28"/>
          <w:szCs w:val="28"/>
        </w:rPr>
        <w:t>знакомство с понятием изменения силы фигур и п</w:t>
      </w:r>
      <w:r>
        <w:rPr>
          <w:rFonts w:ascii="Times New Roman" w:eastAsia="Times New Roman" w:hAnsi="Times New Roman" w:cs="Times New Roman"/>
          <w:color w:val="000000"/>
          <w:sz w:val="28"/>
          <w:szCs w:val="28"/>
        </w:rPr>
        <w:t>ешек в течение шахматной партии.</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Развивающие:</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расширение кругозора учащихся;</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развитие устойчивого интереса к шахматной игре, как средству досуга;</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развитие способности к запоминанию простейших позиций;</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 </w:t>
      </w:r>
      <w:proofErr w:type="spellStart"/>
      <w:r w:rsidRPr="002E4AC4">
        <w:rPr>
          <w:rFonts w:ascii="Times New Roman" w:eastAsia="Times New Roman" w:hAnsi="Times New Roman" w:cs="Times New Roman"/>
          <w:color w:val="000000"/>
          <w:sz w:val="28"/>
          <w:szCs w:val="28"/>
        </w:rPr>
        <w:t>сформированность</w:t>
      </w:r>
      <w:proofErr w:type="spellEnd"/>
      <w:r w:rsidRPr="002E4AC4">
        <w:rPr>
          <w:rFonts w:ascii="Times New Roman" w:eastAsia="Times New Roman" w:hAnsi="Times New Roman" w:cs="Times New Roman"/>
          <w:color w:val="000000"/>
          <w:sz w:val="28"/>
          <w:szCs w:val="28"/>
        </w:rPr>
        <w:t xml:space="preserve"> сосредоточенности и внимания;</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способствование развития творческой активности, любознательности в области шахмат;</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lastRenderedPageBreak/>
        <w:t>- развитие способности ориентироваться во времени;</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развитие потребности в интеллектуальном творчестве;</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развитие у ребенка умения учиться, преодолевать трудности.</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Воспитательные:</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развитие усидчивости и внимательности во время игры;</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 </w:t>
      </w:r>
      <w:proofErr w:type="spellStart"/>
      <w:r w:rsidRPr="002E4AC4">
        <w:rPr>
          <w:rFonts w:ascii="Times New Roman" w:eastAsia="Times New Roman" w:hAnsi="Times New Roman" w:cs="Times New Roman"/>
          <w:color w:val="000000"/>
          <w:sz w:val="28"/>
          <w:szCs w:val="28"/>
        </w:rPr>
        <w:t>сформированность</w:t>
      </w:r>
      <w:proofErr w:type="spellEnd"/>
      <w:r w:rsidRPr="002E4AC4">
        <w:rPr>
          <w:rFonts w:ascii="Times New Roman" w:eastAsia="Times New Roman" w:hAnsi="Times New Roman" w:cs="Times New Roman"/>
          <w:color w:val="000000"/>
          <w:sz w:val="28"/>
          <w:szCs w:val="28"/>
        </w:rPr>
        <w:t xml:space="preserve"> коммуникативных навыков;</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воспитание устойчивости к психологическому давлению соперника;</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воспитание уважения к противнику;</w:t>
      </w:r>
    </w:p>
    <w:p w:rsidR="00025A8D" w:rsidRPr="002E4AC4" w:rsidRDefault="00025A8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воспитание стойкости характера в стремления к победе;</w:t>
      </w:r>
    </w:p>
    <w:p w:rsidR="00025A8D" w:rsidRPr="002E4AC4" w:rsidRDefault="000B725D"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25A8D" w:rsidRPr="002E4AC4">
        <w:rPr>
          <w:rFonts w:ascii="Times New Roman" w:eastAsia="Times New Roman" w:hAnsi="Times New Roman" w:cs="Times New Roman"/>
          <w:color w:val="000000"/>
          <w:sz w:val="28"/>
          <w:szCs w:val="28"/>
        </w:rPr>
        <w:t>воспитание у детей навыков обращения к шахматному судье, отстаивания своих прав и выполнения обязанностей игрока.</w:t>
      </w:r>
    </w:p>
    <w:p w:rsidR="00155B3E" w:rsidRPr="002E4AC4" w:rsidRDefault="00155B3E" w:rsidP="002E4AC4">
      <w:pPr>
        <w:spacing w:line="360" w:lineRule="auto"/>
        <w:rPr>
          <w:rFonts w:ascii="Times New Roman" w:hAnsi="Times New Roman" w:cs="Times New Roman"/>
          <w:sz w:val="28"/>
          <w:szCs w:val="28"/>
        </w:rPr>
      </w:pPr>
    </w:p>
    <w:p w:rsidR="00155B3E" w:rsidRPr="002E4AC4" w:rsidRDefault="00155B3E" w:rsidP="002E4AC4">
      <w:pPr>
        <w:pStyle w:val="a4"/>
        <w:shd w:val="clear" w:color="auto" w:fill="FFFFFF"/>
        <w:tabs>
          <w:tab w:val="left" w:pos="0"/>
          <w:tab w:val="left" w:pos="1134"/>
          <w:tab w:val="left" w:pos="1276"/>
          <w:tab w:val="left" w:pos="1560"/>
        </w:tabs>
        <w:spacing w:line="360" w:lineRule="auto"/>
        <w:ind w:left="3114"/>
        <w:rPr>
          <w:rFonts w:ascii="Times New Roman" w:hAnsi="Times New Roman"/>
          <w:b/>
          <w:color w:val="000000"/>
          <w:sz w:val="28"/>
          <w:szCs w:val="28"/>
        </w:rPr>
      </w:pPr>
      <w:r w:rsidRPr="002E4AC4">
        <w:rPr>
          <w:rFonts w:ascii="Times New Roman" w:hAnsi="Times New Roman"/>
          <w:b/>
          <w:color w:val="000000"/>
          <w:sz w:val="28"/>
          <w:szCs w:val="28"/>
        </w:rPr>
        <w:t>1.2</w:t>
      </w:r>
      <w:r w:rsidR="003C02A3">
        <w:rPr>
          <w:rFonts w:ascii="Times New Roman" w:hAnsi="Times New Roman"/>
          <w:b/>
          <w:color w:val="000000"/>
          <w:sz w:val="28"/>
          <w:szCs w:val="28"/>
        </w:rPr>
        <w:t xml:space="preserve"> </w:t>
      </w:r>
      <w:r w:rsidRPr="002E4AC4">
        <w:rPr>
          <w:rFonts w:ascii="Times New Roman" w:hAnsi="Times New Roman"/>
          <w:b/>
          <w:color w:val="000000"/>
          <w:sz w:val="28"/>
          <w:szCs w:val="28"/>
        </w:rPr>
        <w:t xml:space="preserve"> Календарный учебный график</w:t>
      </w:r>
    </w:p>
    <w:p w:rsidR="00B10A19" w:rsidRPr="002E4AC4" w:rsidRDefault="00B10A19" w:rsidP="002E4AC4">
      <w:pPr>
        <w:pStyle w:val="a4"/>
        <w:shd w:val="clear" w:color="auto" w:fill="FFFFFF"/>
        <w:tabs>
          <w:tab w:val="left" w:pos="0"/>
          <w:tab w:val="left" w:pos="1134"/>
          <w:tab w:val="left" w:pos="1276"/>
          <w:tab w:val="left" w:pos="1560"/>
        </w:tabs>
        <w:spacing w:line="360" w:lineRule="auto"/>
        <w:ind w:left="3114"/>
        <w:rPr>
          <w:rFonts w:ascii="Times New Roman" w:hAnsi="Times New Roman"/>
          <w:b/>
          <w:color w:val="000000"/>
          <w:sz w:val="28"/>
          <w:szCs w:val="28"/>
        </w:rPr>
      </w:pPr>
    </w:p>
    <w:tbl>
      <w:tblPr>
        <w:tblStyle w:val="a3"/>
        <w:tblW w:w="0" w:type="auto"/>
        <w:tblInd w:w="-176" w:type="dxa"/>
        <w:tblLook w:val="04A0" w:firstRow="1" w:lastRow="0" w:firstColumn="1" w:lastColumn="0" w:noHBand="0" w:noVBand="1"/>
      </w:tblPr>
      <w:tblGrid>
        <w:gridCol w:w="1560"/>
        <w:gridCol w:w="1409"/>
        <w:gridCol w:w="1534"/>
        <w:gridCol w:w="1617"/>
        <w:gridCol w:w="1617"/>
        <w:gridCol w:w="2010"/>
      </w:tblGrid>
      <w:tr w:rsidR="00E012C0" w:rsidRPr="002E4AC4" w:rsidTr="002E4AC4">
        <w:tc>
          <w:tcPr>
            <w:tcW w:w="1560" w:type="dxa"/>
          </w:tcPr>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r w:rsidRPr="002E4AC4">
              <w:rPr>
                <w:rFonts w:ascii="Times New Roman" w:eastAsia="Times New Roman" w:hAnsi="Times New Roman" w:cs="Times New Roman"/>
                <w:b/>
                <w:color w:val="000000"/>
                <w:sz w:val="24"/>
                <w:szCs w:val="24"/>
              </w:rPr>
              <w:t>Год обучения</w:t>
            </w:r>
          </w:p>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p>
          <w:p w:rsidR="00E012C0" w:rsidRPr="002E4AC4" w:rsidRDefault="00E012C0" w:rsidP="002E4AC4">
            <w:pPr>
              <w:spacing w:line="360" w:lineRule="auto"/>
              <w:jc w:val="center"/>
              <w:rPr>
                <w:rFonts w:ascii="Times New Roman" w:eastAsia="Times New Roman" w:hAnsi="Times New Roman" w:cs="Times New Roman"/>
                <w:b/>
                <w:color w:val="000000"/>
                <w:sz w:val="24"/>
                <w:szCs w:val="24"/>
              </w:rPr>
            </w:pPr>
          </w:p>
        </w:tc>
        <w:tc>
          <w:tcPr>
            <w:tcW w:w="1409" w:type="dxa"/>
          </w:tcPr>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r w:rsidRPr="002E4AC4">
              <w:rPr>
                <w:rFonts w:ascii="Times New Roman" w:eastAsia="Times New Roman" w:hAnsi="Times New Roman" w:cs="Times New Roman"/>
                <w:b/>
                <w:color w:val="000000"/>
                <w:sz w:val="24"/>
                <w:szCs w:val="24"/>
              </w:rPr>
              <w:t>Начало обучения</w:t>
            </w:r>
          </w:p>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p>
          <w:p w:rsidR="00E012C0" w:rsidRPr="002E4AC4" w:rsidRDefault="00E012C0" w:rsidP="002E4AC4">
            <w:pPr>
              <w:spacing w:line="360" w:lineRule="auto"/>
              <w:jc w:val="center"/>
              <w:rPr>
                <w:rFonts w:ascii="Times New Roman" w:eastAsia="Times New Roman" w:hAnsi="Times New Roman" w:cs="Times New Roman"/>
                <w:b/>
                <w:color w:val="000000"/>
                <w:sz w:val="24"/>
                <w:szCs w:val="24"/>
              </w:rPr>
            </w:pPr>
          </w:p>
        </w:tc>
        <w:tc>
          <w:tcPr>
            <w:tcW w:w="1534" w:type="dxa"/>
          </w:tcPr>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r w:rsidRPr="002E4AC4">
              <w:rPr>
                <w:rFonts w:ascii="Times New Roman" w:eastAsia="Times New Roman" w:hAnsi="Times New Roman" w:cs="Times New Roman"/>
                <w:b/>
                <w:color w:val="000000"/>
                <w:sz w:val="24"/>
                <w:szCs w:val="24"/>
              </w:rPr>
              <w:t>Окончание</w:t>
            </w:r>
          </w:p>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r w:rsidRPr="002E4AC4">
              <w:rPr>
                <w:rFonts w:ascii="Times New Roman" w:eastAsia="Times New Roman" w:hAnsi="Times New Roman" w:cs="Times New Roman"/>
                <w:b/>
                <w:color w:val="000000"/>
                <w:sz w:val="24"/>
                <w:szCs w:val="24"/>
              </w:rPr>
              <w:t>обучения</w:t>
            </w:r>
          </w:p>
          <w:p w:rsidR="00E012C0" w:rsidRPr="002E4AC4" w:rsidRDefault="00E012C0" w:rsidP="002E4AC4">
            <w:pPr>
              <w:spacing w:line="360" w:lineRule="auto"/>
              <w:jc w:val="center"/>
              <w:rPr>
                <w:rFonts w:ascii="Times New Roman" w:eastAsia="Times New Roman" w:hAnsi="Times New Roman" w:cs="Times New Roman"/>
                <w:b/>
                <w:color w:val="000000"/>
                <w:sz w:val="24"/>
                <w:szCs w:val="24"/>
              </w:rPr>
            </w:pPr>
          </w:p>
        </w:tc>
        <w:tc>
          <w:tcPr>
            <w:tcW w:w="1617" w:type="dxa"/>
          </w:tcPr>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r w:rsidRPr="002E4AC4">
              <w:rPr>
                <w:rFonts w:ascii="Times New Roman" w:eastAsia="Times New Roman" w:hAnsi="Times New Roman" w:cs="Times New Roman"/>
                <w:b/>
                <w:color w:val="000000"/>
                <w:sz w:val="24"/>
                <w:szCs w:val="24"/>
              </w:rPr>
              <w:t>Количество</w:t>
            </w:r>
          </w:p>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r w:rsidRPr="002E4AC4">
              <w:rPr>
                <w:rFonts w:ascii="Times New Roman" w:eastAsia="Times New Roman" w:hAnsi="Times New Roman" w:cs="Times New Roman"/>
                <w:b/>
                <w:color w:val="000000"/>
                <w:sz w:val="24"/>
                <w:szCs w:val="24"/>
              </w:rPr>
              <w:t>недель</w:t>
            </w:r>
          </w:p>
          <w:p w:rsidR="00E012C0" w:rsidRPr="002E4AC4" w:rsidRDefault="00E012C0" w:rsidP="002E4AC4">
            <w:pPr>
              <w:spacing w:line="360" w:lineRule="auto"/>
              <w:jc w:val="center"/>
              <w:rPr>
                <w:rFonts w:ascii="Times New Roman" w:eastAsia="Times New Roman" w:hAnsi="Times New Roman" w:cs="Times New Roman"/>
                <w:b/>
                <w:color w:val="000000"/>
                <w:sz w:val="24"/>
                <w:szCs w:val="24"/>
              </w:rPr>
            </w:pPr>
          </w:p>
        </w:tc>
        <w:tc>
          <w:tcPr>
            <w:tcW w:w="1617" w:type="dxa"/>
          </w:tcPr>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r w:rsidRPr="002E4AC4">
              <w:rPr>
                <w:rFonts w:ascii="Times New Roman" w:eastAsia="Times New Roman" w:hAnsi="Times New Roman" w:cs="Times New Roman"/>
                <w:b/>
                <w:color w:val="000000"/>
                <w:sz w:val="24"/>
                <w:szCs w:val="24"/>
              </w:rPr>
              <w:t>Количество</w:t>
            </w:r>
          </w:p>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r w:rsidRPr="002E4AC4">
              <w:rPr>
                <w:rFonts w:ascii="Times New Roman" w:eastAsia="Times New Roman" w:hAnsi="Times New Roman" w:cs="Times New Roman"/>
                <w:b/>
                <w:color w:val="000000"/>
                <w:sz w:val="24"/>
                <w:szCs w:val="24"/>
              </w:rPr>
              <w:t>учебных часов</w:t>
            </w:r>
          </w:p>
          <w:p w:rsidR="00E012C0" w:rsidRPr="002E4AC4" w:rsidRDefault="00E012C0" w:rsidP="002E4AC4">
            <w:pPr>
              <w:spacing w:line="360" w:lineRule="auto"/>
              <w:jc w:val="center"/>
              <w:rPr>
                <w:rFonts w:ascii="Times New Roman" w:eastAsia="Times New Roman" w:hAnsi="Times New Roman" w:cs="Times New Roman"/>
                <w:b/>
                <w:color w:val="000000"/>
                <w:sz w:val="24"/>
                <w:szCs w:val="24"/>
              </w:rPr>
            </w:pPr>
          </w:p>
        </w:tc>
        <w:tc>
          <w:tcPr>
            <w:tcW w:w="2010" w:type="dxa"/>
          </w:tcPr>
          <w:p w:rsidR="00E012C0" w:rsidRPr="002E4AC4" w:rsidRDefault="00E012C0" w:rsidP="002E4AC4">
            <w:pPr>
              <w:shd w:val="clear" w:color="auto" w:fill="FFFFFF"/>
              <w:spacing w:line="360" w:lineRule="auto"/>
              <w:jc w:val="center"/>
              <w:rPr>
                <w:rFonts w:ascii="Times New Roman" w:eastAsia="Times New Roman" w:hAnsi="Times New Roman" w:cs="Times New Roman"/>
                <w:b/>
                <w:color w:val="000000"/>
                <w:sz w:val="24"/>
                <w:szCs w:val="24"/>
              </w:rPr>
            </w:pPr>
            <w:r w:rsidRPr="002E4AC4">
              <w:rPr>
                <w:rFonts w:ascii="Times New Roman" w:eastAsia="Times New Roman" w:hAnsi="Times New Roman" w:cs="Times New Roman"/>
                <w:b/>
                <w:color w:val="000000"/>
                <w:sz w:val="24"/>
                <w:szCs w:val="24"/>
              </w:rPr>
              <w:t>Режим занятий</w:t>
            </w:r>
          </w:p>
          <w:p w:rsidR="00E012C0" w:rsidRPr="002E4AC4" w:rsidRDefault="00E012C0" w:rsidP="002E4AC4">
            <w:pPr>
              <w:spacing w:line="360" w:lineRule="auto"/>
              <w:jc w:val="center"/>
              <w:rPr>
                <w:rFonts w:ascii="Times New Roman" w:eastAsia="Times New Roman" w:hAnsi="Times New Roman" w:cs="Times New Roman"/>
                <w:b/>
                <w:color w:val="000000"/>
                <w:sz w:val="24"/>
                <w:szCs w:val="24"/>
              </w:rPr>
            </w:pPr>
          </w:p>
        </w:tc>
      </w:tr>
      <w:tr w:rsidR="00E012C0" w:rsidRPr="002E4AC4" w:rsidTr="002E4AC4">
        <w:tc>
          <w:tcPr>
            <w:tcW w:w="1560" w:type="dxa"/>
          </w:tcPr>
          <w:p w:rsidR="00E012C0" w:rsidRPr="002E4AC4" w:rsidRDefault="00E012C0"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1 год</w:t>
            </w:r>
          </w:p>
          <w:p w:rsidR="00E012C0" w:rsidRPr="002E4AC4" w:rsidRDefault="00E012C0" w:rsidP="002E4AC4">
            <w:pPr>
              <w:spacing w:line="360" w:lineRule="auto"/>
              <w:rPr>
                <w:rFonts w:ascii="Times New Roman" w:eastAsia="Times New Roman" w:hAnsi="Times New Roman" w:cs="Times New Roman"/>
                <w:color w:val="000000"/>
                <w:sz w:val="24"/>
                <w:szCs w:val="24"/>
              </w:rPr>
            </w:pPr>
          </w:p>
        </w:tc>
        <w:tc>
          <w:tcPr>
            <w:tcW w:w="1409" w:type="dxa"/>
          </w:tcPr>
          <w:p w:rsidR="00E012C0" w:rsidRPr="002E4AC4" w:rsidRDefault="00E012C0" w:rsidP="002E4AC4">
            <w:pPr>
              <w:shd w:val="clear" w:color="auto" w:fill="FFFFFF"/>
              <w:spacing w:line="360" w:lineRule="auto"/>
              <w:jc w:val="center"/>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01.09.2020</w:t>
            </w:r>
          </w:p>
          <w:p w:rsidR="00E012C0" w:rsidRPr="002E4AC4" w:rsidRDefault="00E012C0" w:rsidP="002E4AC4">
            <w:pPr>
              <w:spacing w:line="360" w:lineRule="auto"/>
              <w:jc w:val="center"/>
              <w:rPr>
                <w:rFonts w:ascii="Times New Roman" w:eastAsia="Times New Roman" w:hAnsi="Times New Roman" w:cs="Times New Roman"/>
                <w:color w:val="000000"/>
                <w:sz w:val="24"/>
                <w:szCs w:val="24"/>
              </w:rPr>
            </w:pPr>
          </w:p>
        </w:tc>
        <w:tc>
          <w:tcPr>
            <w:tcW w:w="1534" w:type="dxa"/>
          </w:tcPr>
          <w:p w:rsidR="00E012C0" w:rsidRPr="002E4AC4" w:rsidRDefault="00E012C0" w:rsidP="002E4AC4">
            <w:pPr>
              <w:shd w:val="clear" w:color="auto" w:fill="FFFFFF"/>
              <w:spacing w:line="360" w:lineRule="auto"/>
              <w:jc w:val="center"/>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29.05.2021</w:t>
            </w:r>
          </w:p>
          <w:p w:rsidR="00E012C0" w:rsidRPr="002E4AC4" w:rsidRDefault="00E012C0" w:rsidP="002E4AC4">
            <w:pPr>
              <w:spacing w:line="360" w:lineRule="auto"/>
              <w:jc w:val="center"/>
              <w:rPr>
                <w:rFonts w:ascii="Times New Roman" w:eastAsia="Times New Roman" w:hAnsi="Times New Roman" w:cs="Times New Roman"/>
                <w:color w:val="000000"/>
                <w:sz w:val="24"/>
                <w:szCs w:val="24"/>
              </w:rPr>
            </w:pPr>
          </w:p>
        </w:tc>
        <w:tc>
          <w:tcPr>
            <w:tcW w:w="1617" w:type="dxa"/>
          </w:tcPr>
          <w:p w:rsidR="00E012C0" w:rsidRPr="002E4AC4" w:rsidRDefault="00E012C0" w:rsidP="002E4AC4">
            <w:pPr>
              <w:spacing w:line="360" w:lineRule="auto"/>
              <w:jc w:val="center"/>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36</w:t>
            </w:r>
          </w:p>
        </w:tc>
        <w:tc>
          <w:tcPr>
            <w:tcW w:w="1617" w:type="dxa"/>
          </w:tcPr>
          <w:p w:rsidR="00E012C0" w:rsidRPr="002E4AC4" w:rsidRDefault="00E012C0" w:rsidP="002E4AC4">
            <w:pPr>
              <w:spacing w:line="360" w:lineRule="auto"/>
              <w:jc w:val="center"/>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72</w:t>
            </w:r>
          </w:p>
        </w:tc>
        <w:tc>
          <w:tcPr>
            <w:tcW w:w="2010" w:type="dxa"/>
          </w:tcPr>
          <w:p w:rsidR="00E012C0" w:rsidRPr="002E4AC4" w:rsidRDefault="00E012C0" w:rsidP="002E4AC4">
            <w:pPr>
              <w:shd w:val="clear" w:color="auto" w:fill="FFFFFF"/>
              <w:spacing w:line="360" w:lineRule="auto"/>
              <w:jc w:val="center"/>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1 раз в неделю по 2 академических часа</w:t>
            </w:r>
          </w:p>
        </w:tc>
      </w:tr>
    </w:tbl>
    <w:p w:rsidR="002E4AC4" w:rsidRDefault="002E4AC4" w:rsidP="002E4AC4">
      <w:pPr>
        <w:shd w:val="clear" w:color="auto" w:fill="FFFFFF"/>
        <w:tabs>
          <w:tab w:val="left" w:pos="0"/>
        </w:tabs>
        <w:spacing w:line="360" w:lineRule="auto"/>
        <w:ind w:firstLine="709"/>
        <w:jc w:val="both"/>
        <w:rPr>
          <w:rFonts w:ascii="Times New Roman" w:hAnsi="Times New Roman" w:cs="Times New Roman"/>
          <w:color w:val="000000"/>
          <w:sz w:val="28"/>
          <w:szCs w:val="28"/>
        </w:rPr>
      </w:pPr>
    </w:p>
    <w:p w:rsidR="00E012C0" w:rsidRPr="002E4AC4" w:rsidRDefault="00E012C0" w:rsidP="002E4AC4">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2E4AC4">
        <w:rPr>
          <w:rFonts w:ascii="Times New Roman" w:hAnsi="Times New Roman" w:cs="Times New Roman"/>
          <w:color w:val="000000"/>
          <w:sz w:val="28"/>
          <w:szCs w:val="28"/>
        </w:rPr>
        <w:t>Продолжительность занятий: продолжительность одного занятия не более 45 минут с обязательным перерывом между занятиями. Возможно спаренное проведение учебных занятий с обязательным перерывом 5 минут.</w:t>
      </w:r>
    </w:p>
    <w:p w:rsidR="003F3A3A" w:rsidRDefault="00E012C0" w:rsidP="002E4AC4">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2E4AC4">
        <w:rPr>
          <w:rFonts w:ascii="Times New Roman" w:hAnsi="Times New Roman" w:cs="Times New Roman"/>
          <w:color w:val="000000"/>
          <w:sz w:val="28"/>
          <w:szCs w:val="28"/>
        </w:rPr>
        <w:t>Режи</w:t>
      </w:r>
      <w:r w:rsidR="00A77645">
        <w:rPr>
          <w:rFonts w:ascii="Times New Roman" w:hAnsi="Times New Roman" w:cs="Times New Roman"/>
          <w:color w:val="000000"/>
          <w:sz w:val="28"/>
          <w:szCs w:val="28"/>
        </w:rPr>
        <w:t>м занятий: понедельник - пятница</w:t>
      </w:r>
      <w:r w:rsidRPr="002E4AC4">
        <w:rPr>
          <w:rFonts w:ascii="Times New Roman" w:hAnsi="Times New Roman" w:cs="Times New Roman"/>
          <w:color w:val="000000"/>
          <w:sz w:val="28"/>
          <w:szCs w:val="28"/>
        </w:rPr>
        <w:t xml:space="preserve"> – 16.00 - 18.00 часов.</w:t>
      </w:r>
    </w:p>
    <w:p w:rsidR="003C02A3" w:rsidRPr="002E4AC4" w:rsidRDefault="003C02A3" w:rsidP="002E4AC4">
      <w:pPr>
        <w:shd w:val="clear" w:color="auto" w:fill="FFFFFF"/>
        <w:tabs>
          <w:tab w:val="left" w:pos="0"/>
        </w:tabs>
        <w:spacing w:line="360" w:lineRule="auto"/>
        <w:ind w:firstLine="709"/>
        <w:jc w:val="both"/>
        <w:rPr>
          <w:rFonts w:ascii="Times New Roman" w:hAnsi="Times New Roman" w:cs="Times New Roman"/>
          <w:color w:val="000000"/>
          <w:sz w:val="28"/>
          <w:szCs w:val="28"/>
        </w:rPr>
      </w:pPr>
    </w:p>
    <w:p w:rsidR="003F3A3A" w:rsidRPr="002E4AC4" w:rsidRDefault="003F3A3A" w:rsidP="002E4AC4">
      <w:pPr>
        <w:shd w:val="clear" w:color="auto" w:fill="FFFFFF"/>
        <w:tabs>
          <w:tab w:val="left" w:pos="0"/>
        </w:tabs>
        <w:spacing w:line="360" w:lineRule="auto"/>
        <w:ind w:left="2694"/>
        <w:jc w:val="both"/>
        <w:rPr>
          <w:rFonts w:ascii="Times New Roman" w:hAnsi="Times New Roman" w:cs="Times New Roman"/>
          <w:b/>
          <w:color w:val="000000"/>
          <w:sz w:val="28"/>
          <w:szCs w:val="28"/>
        </w:rPr>
      </w:pPr>
      <w:r w:rsidRPr="002E4AC4">
        <w:rPr>
          <w:rFonts w:ascii="Times New Roman" w:hAnsi="Times New Roman" w:cs="Times New Roman"/>
          <w:b/>
          <w:color w:val="000000"/>
          <w:sz w:val="28"/>
          <w:szCs w:val="28"/>
        </w:rPr>
        <w:lastRenderedPageBreak/>
        <w:t>1.3</w:t>
      </w:r>
      <w:r w:rsidR="00CD4378">
        <w:rPr>
          <w:rFonts w:ascii="Times New Roman" w:hAnsi="Times New Roman" w:cs="Times New Roman"/>
          <w:b/>
          <w:color w:val="000000"/>
          <w:sz w:val="28"/>
          <w:szCs w:val="28"/>
        </w:rPr>
        <w:t xml:space="preserve"> </w:t>
      </w:r>
      <w:r w:rsidRPr="002E4AC4">
        <w:rPr>
          <w:rFonts w:ascii="Times New Roman" w:hAnsi="Times New Roman" w:cs="Times New Roman"/>
          <w:b/>
          <w:color w:val="000000"/>
          <w:sz w:val="28"/>
          <w:szCs w:val="28"/>
        </w:rPr>
        <w:t xml:space="preserve"> Содержание программы</w:t>
      </w:r>
    </w:p>
    <w:p w:rsidR="002E4AC4" w:rsidRPr="003C02A3" w:rsidRDefault="003F3A3A" w:rsidP="003C02A3">
      <w:pPr>
        <w:shd w:val="clear" w:color="auto" w:fill="FFFFFF"/>
        <w:tabs>
          <w:tab w:val="left" w:pos="0"/>
        </w:tabs>
        <w:spacing w:line="360" w:lineRule="auto"/>
        <w:jc w:val="both"/>
        <w:rPr>
          <w:rFonts w:ascii="Times New Roman" w:hAnsi="Times New Roman" w:cs="Times New Roman"/>
          <w:b/>
          <w:color w:val="000000"/>
          <w:sz w:val="28"/>
          <w:szCs w:val="28"/>
        </w:rPr>
      </w:pPr>
      <w:r w:rsidRPr="002E4AC4">
        <w:rPr>
          <w:rFonts w:ascii="Times New Roman" w:hAnsi="Times New Roman" w:cs="Times New Roman"/>
          <w:b/>
          <w:color w:val="000000"/>
          <w:sz w:val="28"/>
          <w:szCs w:val="28"/>
        </w:rPr>
        <w:t>Учебный план</w:t>
      </w:r>
      <w:r w:rsidR="00CD4378">
        <w:rPr>
          <w:rFonts w:ascii="Times New Roman" w:hAnsi="Times New Roman" w:cs="Times New Roman"/>
          <w:b/>
          <w:color w:val="000000"/>
          <w:sz w:val="28"/>
          <w:szCs w:val="28"/>
        </w:rPr>
        <w:t xml:space="preserve">                 </w:t>
      </w:r>
      <w:r w:rsidR="003C02A3">
        <w:rPr>
          <w:rFonts w:ascii="Times New Roman" w:hAnsi="Times New Roman" w:cs="Times New Roman"/>
          <w:b/>
          <w:color w:val="000000"/>
          <w:sz w:val="28"/>
          <w:szCs w:val="28"/>
        </w:rPr>
        <w:t xml:space="preserve"> </w:t>
      </w:r>
      <w:r w:rsidRPr="002E4AC4">
        <w:rPr>
          <w:rFonts w:ascii="Times New Roman" w:hAnsi="Times New Roman"/>
          <w:sz w:val="28"/>
          <w:szCs w:val="28"/>
        </w:rPr>
        <w:t>Таблица 1. Учебный план программы «Мир шахмат»</w:t>
      </w:r>
    </w:p>
    <w:tbl>
      <w:tblPr>
        <w:tblStyle w:val="a3"/>
        <w:tblW w:w="0" w:type="auto"/>
        <w:tblLayout w:type="fixed"/>
        <w:tblLook w:val="04A0" w:firstRow="1" w:lastRow="0" w:firstColumn="1" w:lastColumn="0" w:noHBand="0" w:noVBand="1"/>
      </w:tblPr>
      <w:tblGrid>
        <w:gridCol w:w="560"/>
        <w:gridCol w:w="2518"/>
        <w:gridCol w:w="1141"/>
        <w:gridCol w:w="992"/>
        <w:gridCol w:w="1117"/>
        <w:gridCol w:w="3307"/>
      </w:tblGrid>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b/>
                <w:sz w:val="24"/>
                <w:szCs w:val="24"/>
              </w:rPr>
            </w:pPr>
            <w:r w:rsidRPr="002E4AC4">
              <w:rPr>
                <w:rFonts w:ascii="Times New Roman" w:hAnsi="Times New Roman" w:cs="Times New Roman"/>
                <w:b/>
                <w:sz w:val="24"/>
                <w:szCs w:val="24"/>
              </w:rPr>
              <w:t>№</w:t>
            </w:r>
          </w:p>
          <w:p w:rsidR="003F3A3A" w:rsidRPr="002E4AC4" w:rsidRDefault="003F3A3A" w:rsidP="002E4AC4">
            <w:pPr>
              <w:tabs>
                <w:tab w:val="left" w:pos="1617"/>
              </w:tabs>
              <w:spacing w:line="360" w:lineRule="auto"/>
              <w:rPr>
                <w:rFonts w:ascii="Times New Roman" w:hAnsi="Times New Roman" w:cs="Times New Roman"/>
                <w:b/>
                <w:sz w:val="24"/>
                <w:szCs w:val="24"/>
              </w:rPr>
            </w:pPr>
            <w:r w:rsidRPr="002E4AC4">
              <w:rPr>
                <w:rFonts w:ascii="Times New Roman" w:hAnsi="Times New Roman" w:cs="Times New Roman"/>
                <w:b/>
                <w:sz w:val="24"/>
                <w:szCs w:val="24"/>
              </w:rPr>
              <w:t>п/п</w:t>
            </w:r>
          </w:p>
        </w:tc>
        <w:tc>
          <w:tcPr>
            <w:tcW w:w="2518" w:type="dxa"/>
          </w:tcPr>
          <w:p w:rsidR="003F3A3A" w:rsidRPr="002E4AC4" w:rsidRDefault="003F3A3A" w:rsidP="002E4AC4">
            <w:pPr>
              <w:tabs>
                <w:tab w:val="left" w:pos="1617"/>
              </w:tabs>
              <w:spacing w:line="360" w:lineRule="auto"/>
              <w:rPr>
                <w:rFonts w:ascii="Times New Roman" w:hAnsi="Times New Roman" w:cs="Times New Roman"/>
                <w:b/>
                <w:sz w:val="24"/>
                <w:szCs w:val="24"/>
              </w:rPr>
            </w:pPr>
            <w:r w:rsidRPr="002E4AC4">
              <w:rPr>
                <w:rFonts w:ascii="Times New Roman" w:hAnsi="Times New Roman" w:cs="Times New Roman"/>
                <w:b/>
                <w:sz w:val="24"/>
                <w:szCs w:val="24"/>
              </w:rPr>
              <w:t>Название раздела</w:t>
            </w:r>
          </w:p>
        </w:tc>
        <w:tc>
          <w:tcPr>
            <w:tcW w:w="1141" w:type="dxa"/>
          </w:tcPr>
          <w:p w:rsidR="003F3A3A" w:rsidRPr="002E4AC4" w:rsidRDefault="003F3A3A" w:rsidP="002E4AC4">
            <w:pPr>
              <w:tabs>
                <w:tab w:val="left" w:pos="1617"/>
              </w:tabs>
              <w:spacing w:line="360" w:lineRule="auto"/>
              <w:rPr>
                <w:rFonts w:ascii="Times New Roman" w:hAnsi="Times New Roman" w:cs="Times New Roman"/>
                <w:b/>
                <w:sz w:val="24"/>
                <w:szCs w:val="24"/>
              </w:rPr>
            </w:pPr>
            <w:r w:rsidRPr="002E4AC4">
              <w:rPr>
                <w:rFonts w:ascii="Times New Roman" w:hAnsi="Times New Roman" w:cs="Times New Roman"/>
                <w:b/>
                <w:sz w:val="24"/>
                <w:szCs w:val="24"/>
              </w:rPr>
              <w:t>Всего часов</w:t>
            </w:r>
          </w:p>
        </w:tc>
        <w:tc>
          <w:tcPr>
            <w:tcW w:w="992" w:type="dxa"/>
          </w:tcPr>
          <w:p w:rsidR="003C02A3" w:rsidRDefault="003F3A3A" w:rsidP="003C02A3">
            <w:pPr>
              <w:tabs>
                <w:tab w:val="left" w:pos="1617"/>
              </w:tabs>
              <w:spacing w:line="360" w:lineRule="auto"/>
              <w:jc w:val="center"/>
              <w:rPr>
                <w:rFonts w:ascii="Times New Roman" w:hAnsi="Times New Roman" w:cs="Times New Roman"/>
                <w:b/>
                <w:sz w:val="24"/>
                <w:szCs w:val="24"/>
              </w:rPr>
            </w:pPr>
            <w:r w:rsidRPr="002E4AC4">
              <w:rPr>
                <w:rFonts w:ascii="Times New Roman" w:hAnsi="Times New Roman" w:cs="Times New Roman"/>
                <w:b/>
                <w:sz w:val="24"/>
                <w:szCs w:val="24"/>
              </w:rPr>
              <w:t>Тео</w:t>
            </w:r>
            <w:r w:rsidR="003C02A3">
              <w:rPr>
                <w:rFonts w:ascii="Times New Roman" w:hAnsi="Times New Roman" w:cs="Times New Roman"/>
                <w:b/>
                <w:sz w:val="24"/>
                <w:szCs w:val="24"/>
              </w:rPr>
              <w:t>-</w:t>
            </w:r>
          </w:p>
          <w:p w:rsidR="003F3A3A" w:rsidRPr="002E4AC4" w:rsidRDefault="003F3A3A" w:rsidP="003C02A3">
            <w:pPr>
              <w:tabs>
                <w:tab w:val="left" w:pos="1617"/>
              </w:tabs>
              <w:spacing w:line="360" w:lineRule="auto"/>
              <w:jc w:val="center"/>
              <w:rPr>
                <w:rFonts w:ascii="Times New Roman" w:hAnsi="Times New Roman" w:cs="Times New Roman"/>
                <w:b/>
                <w:sz w:val="24"/>
                <w:szCs w:val="24"/>
              </w:rPr>
            </w:pPr>
            <w:proofErr w:type="spellStart"/>
            <w:r w:rsidRPr="002E4AC4">
              <w:rPr>
                <w:rFonts w:ascii="Times New Roman" w:hAnsi="Times New Roman" w:cs="Times New Roman"/>
                <w:b/>
                <w:sz w:val="24"/>
                <w:szCs w:val="24"/>
              </w:rPr>
              <w:t>рия</w:t>
            </w:r>
            <w:proofErr w:type="spellEnd"/>
          </w:p>
        </w:tc>
        <w:tc>
          <w:tcPr>
            <w:tcW w:w="1117" w:type="dxa"/>
          </w:tcPr>
          <w:p w:rsidR="003C02A3" w:rsidRDefault="003F3A3A" w:rsidP="003C02A3">
            <w:pPr>
              <w:tabs>
                <w:tab w:val="left" w:pos="1617"/>
              </w:tabs>
              <w:spacing w:line="360" w:lineRule="auto"/>
              <w:jc w:val="center"/>
              <w:rPr>
                <w:rFonts w:ascii="Times New Roman" w:hAnsi="Times New Roman" w:cs="Times New Roman"/>
                <w:b/>
                <w:sz w:val="24"/>
                <w:szCs w:val="24"/>
              </w:rPr>
            </w:pPr>
            <w:proofErr w:type="spellStart"/>
            <w:r w:rsidRPr="002E4AC4">
              <w:rPr>
                <w:rFonts w:ascii="Times New Roman" w:hAnsi="Times New Roman" w:cs="Times New Roman"/>
                <w:b/>
                <w:sz w:val="24"/>
                <w:szCs w:val="24"/>
              </w:rPr>
              <w:t>Прак</w:t>
            </w:r>
            <w:proofErr w:type="spellEnd"/>
            <w:r w:rsidR="003C02A3">
              <w:rPr>
                <w:rFonts w:ascii="Times New Roman" w:hAnsi="Times New Roman" w:cs="Times New Roman"/>
                <w:b/>
                <w:sz w:val="24"/>
                <w:szCs w:val="24"/>
              </w:rPr>
              <w:t>-</w:t>
            </w:r>
          </w:p>
          <w:p w:rsidR="003F3A3A" w:rsidRPr="002E4AC4" w:rsidRDefault="003F3A3A" w:rsidP="003C02A3">
            <w:pPr>
              <w:tabs>
                <w:tab w:val="left" w:pos="1617"/>
              </w:tabs>
              <w:spacing w:line="360" w:lineRule="auto"/>
              <w:jc w:val="center"/>
              <w:rPr>
                <w:rFonts w:ascii="Times New Roman" w:hAnsi="Times New Roman" w:cs="Times New Roman"/>
                <w:b/>
                <w:sz w:val="24"/>
                <w:szCs w:val="24"/>
              </w:rPr>
            </w:pPr>
            <w:r w:rsidRPr="002E4AC4">
              <w:rPr>
                <w:rFonts w:ascii="Times New Roman" w:hAnsi="Times New Roman" w:cs="Times New Roman"/>
                <w:b/>
                <w:sz w:val="24"/>
                <w:szCs w:val="24"/>
              </w:rPr>
              <w:t>тика</w:t>
            </w:r>
          </w:p>
        </w:tc>
        <w:tc>
          <w:tcPr>
            <w:tcW w:w="3307" w:type="dxa"/>
          </w:tcPr>
          <w:p w:rsidR="003F3A3A" w:rsidRPr="002E4AC4" w:rsidRDefault="003F3A3A" w:rsidP="002E4AC4">
            <w:pPr>
              <w:tabs>
                <w:tab w:val="left" w:pos="1617"/>
              </w:tabs>
              <w:spacing w:line="360" w:lineRule="auto"/>
              <w:rPr>
                <w:rFonts w:ascii="Times New Roman" w:hAnsi="Times New Roman" w:cs="Times New Roman"/>
                <w:b/>
                <w:sz w:val="24"/>
                <w:szCs w:val="24"/>
              </w:rPr>
            </w:pPr>
            <w:r w:rsidRPr="002E4AC4">
              <w:rPr>
                <w:rFonts w:ascii="Times New Roman" w:hAnsi="Times New Roman" w:cs="Times New Roman"/>
                <w:b/>
                <w:sz w:val="24"/>
                <w:szCs w:val="24"/>
              </w:rPr>
              <w:t>Формы контроля</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Вводное занятие.</w:t>
            </w:r>
          </w:p>
          <w:p w:rsidR="003F3A3A" w:rsidRPr="002E4AC4" w:rsidRDefault="003F3A3A" w:rsidP="002E4AC4">
            <w:pPr>
              <w:shd w:val="clear" w:color="auto" w:fill="FFFFFF"/>
              <w:spacing w:line="360" w:lineRule="auto"/>
              <w:rPr>
                <w:rFonts w:ascii="Times New Roman" w:hAnsi="Times New Roman" w:cs="Times New Roman"/>
                <w:sz w:val="24"/>
                <w:szCs w:val="24"/>
              </w:rPr>
            </w:pPr>
          </w:p>
        </w:tc>
        <w:tc>
          <w:tcPr>
            <w:tcW w:w="1141" w:type="dxa"/>
          </w:tcPr>
          <w:p w:rsidR="003F3A3A" w:rsidRPr="002E4AC4" w:rsidRDefault="003F3A3A" w:rsidP="002E4AC4">
            <w:pPr>
              <w:shd w:val="clear" w:color="auto" w:fill="FFFFFF"/>
              <w:spacing w:line="360" w:lineRule="auto"/>
              <w:jc w:val="center"/>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2</w:t>
            </w:r>
          </w:p>
          <w:p w:rsidR="003F3A3A" w:rsidRPr="002E4AC4" w:rsidRDefault="003F3A3A" w:rsidP="002E4AC4">
            <w:pPr>
              <w:shd w:val="clear" w:color="auto" w:fill="FFFFFF"/>
              <w:spacing w:line="360" w:lineRule="auto"/>
              <w:jc w:val="center"/>
              <w:rPr>
                <w:rFonts w:ascii="Times New Roman" w:hAnsi="Times New Roman" w:cs="Times New Roman"/>
                <w:sz w:val="24"/>
                <w:szCs w:val="24"/>
              </w:rPr>
            </w:pPr>
          </w:p>
        </w:tc>
        <w:tc>
          <w:tcPr>
            <w:tcW w:w="992" w:type="dxa"/>
          </w:tcPr>
          <w:p w:rsidR="003F3A3A" w:rsidRPr="002E4AC4" w:rsidRDefault="003F3A3A" w:rsidP="002E4AC4">
            <w:pPr>
              <w:shd w:val="clear" w:color="auto" w:fill="FFFFFF"/>
              <w:spacing w:line="360" w:lineRule="auto"/>
              <w:jc w:val="center"/>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1</w:t>
            </w:r>
          </w:p>
          <w:p w:rsidR="003F3A3A" w:rsidRPr="002E4AC4" w:rsidRDefault="003F3A3A" w:rsidP="002E4AC4">
            <w:pPr>
              <w:shd w:val="clear" w:color="auto" w:fill="FFFFFF"/>
              <w:spacing w:line="360" w:lineRule="auto"/>
              <w:jc w:val="center"/>
              <w:rPr>
                <w:rFonts w:ascii="Times New Roman" w:hAnsi="Times New Roman" w:cs="Times New Roman"/>
                <w:sz w:val="24"/>
                <w:szCs w:val="24"/>
              </w:rPr>
            </w:pPr>
          </w:p>
        </w:tc>
        <w:tc>
          <w:tcPr>
            <w:tcW w:w="1117" w:type="dxa"/>
          </w:tcPr>
          <w:p w:rsidR="003F3A3A" w:rsidRPr="002E4AC4" w:rsidRDefault="003F3A3A" w:rsidP="002E4AC4">
            <w:pPr>
              <w:shd w:val="clear" w:color="auto" w:fill="FFFFFF"/>
              <w:spacing w:line="360" w:lineRule="auto"/>
              <w:jc w:val="center"/>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1</w:t>
            </w:r>
          </w:p>
          <w:p w:rsidR="003F3A3A" w:rsidRPr="002E4AC4" w:rsidRDefault="003F3A3A" w:rsidP="002E4AC4">
            <w:pPr>
              <w:shd w:val="clear" w:color="auto" w:fill="FFFFFF"/>
              <w:spacing w:line="360" w:lineRule="auto"/>
              <w:jc w:val="center"/>
              <w:rPr>
                <w:rFonts w:ascii="Times New Roman" w:hAnsi="Times New Roman" w:cs="Times New Roman"/>
                <w:sz w:val="24"/>
                <w:szCs w:val="24"/>
              </w:rPr>
            </w:pP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Анкетирование</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Краткая история шахмат.</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2</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w:t>
            </w: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3</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Шахматная доска.</w:t>
            </w:r>
          </w:p>
          <w:p w:rsidR="003F3A3A" w:rsidRPr="002E4AC4" w:rsidRDefault="003F3A3A" w:rsidP="002E4AC4">
            <w:pPr>
              <w:tabs>
                <w:tab w:val="left" w:pos="1617"/>
              </w:tabs>
              <w:spacing w:line="360" w:lineRule="auto"/>
              <w:rPr>
                <w:rFonts w:ascii="Times New Roman" w:hAnsi="Times New Roman" w:cs="Times New Roman"/>
                <w:sz w:val="24"/>
                <w:szCs w:val="24"/>
              </w:rPr>
            </w:pP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2</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w:t>
            </w: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4</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Шахматные фигуры.</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4</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3</w:t>
            </w: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5</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Начальная расстановка фигур.</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2</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w:t>
            </w:r>
          </w:p>
        </w:tc>
        <w:tc>
          <w:tcPr>
            <w:tcW w:w="3307" w:type="dxa"/>
          </w:tcPr>
          <w:p w:rsidR="003F3A3A" w:rsidRPr="003C02A3" w:rsidRDefault="003F3A3A" w:rsidP="003C02A3">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6</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Ходы и взятие фигур.</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14</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6</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8</w:t>
            </w: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7</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Цель шахматной партии.</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8</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3</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5</w:t>
            </w: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8</w:t>
            </w:r>
          </w:p>
        </w:tc>
        <w:tc>
          <w:tcPr>
            <w:tcW w:w="2518" w:type="dxa"/>
          </w:tcPr>
          <w:p w:rsidR="003F3A3A" w:rsidRPr="002E4AC4" w:rsidRDefault="003C02A3" w:rsidP="002E4AC4">
            <w:pPr>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Игра всеми </w:t>
            </w:r>
            <w:r w:rsidR="003F3A3A" w:rsidRPr="002E4AC4">
              <w:rPr>
                <w:rFonts w:ascii="Times New Roman" w:eastAsia="Times New Roman" w:hAnsi="Times New Roman" w:cs="Times New Roman"/>
                <w:color w:val="000000"/>
                <w:sz w:val="24"/>
                <w:szCs w:val="24"/>
              </w:rPr>
              <w:t>фигурами из</w:t>
            </w:r>
            <w:r>
              <w:rPr>
                <w:rFonts w:ascii="Times New Roman" w:eastAsia="Times New Roman" w:hAnsi="Times New Roman" w:cs="Times New Roman"/>
                <w:color w:val="000000"/>
                <w:sz w:val="24"/>
                <w:szCs w:val="24"/>
              </w:rPr>
              <w:t xml:space="preserve"> </w:t>
            </w:r>
            <w:r w:rsidR="003F3A3A" w:rsidRPr="002E4AC4">
              <w:rPr>
                <w:rFonts w:ascii="Times New Roman" w:eastAsia="Times New Roman" w:hAnsi="Times New Roman" w:cs="Times New Roman"/>
                <w:color w:val="000000"/>
                <w:sz w:val="24"/>
                <w:szCs w:val="24"/>
              </w:rPr>
              <w:t>начального положения.</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2</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2</w:t>
            </w: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p w:rsidR="003F3A3A" w:rsidRPr="002E4AC4" w:rsidRDefault="003F3A3A" w:rsidP="002E4AC4">
            <w:pPr>
              <w:tabs>
                <w:tab w:val="left" w:pos="1617"/>
              </w:tabs>
              <w:spacing w:line="360" w:lineRule="auto"/>
              <w:rPr>
                <w:rFonts w:ascii="Times New Roman" w:hAnsi="Times New Roman" w:cs="Times New Roman"/>
                <w:sz w:val="24"/>
                <w:szCs w:val="24"/>
              </w:rPr>
            </w:pP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9</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Шахматная нотация.</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4</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3</w:t>
            </w: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10</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Ценность шахматных фигур</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4</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3</w:t>
            </w: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11</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Техника </w:t>
            </w:r>
            <w:proofErr w:type="spellStart"/>
            <w:r w:rsidRPr="002E4AC4">
              <w:rPr>
                <w:rFonts w:ascii="Times New Roman" w:eastAsia="Times New Roman" w:hAnsi="Times New Roman" w:cs="Times New Roman"/>
                <w:color w:val="000000"/>
                <w:sz w:val="24"/>
                <w:szCs w:val="24"/>
              </w:rPr>
              <w:t>матования</w:t>
            </w:r>
            <w:proofErr w:type="spellEnd"/>
            <w:r w:rsidRPr="002E4AC4">
              <w:rPr>
                <w:rFonts w:ascii="Times New Roman" w:eastAsia="Times New Roman" w:hAnsi="Times New Roman" w:cs="Times New Roman"/>
                <w:color w:val="000000"/>
                <w:sz w:val="24"/>
                <w:szCs w:val="24"/>
              </w:rPr>
              <w:t xml:space="preserve"> одинокого короля</w:t>
            </w:r>
            <w:r w:rsidR="003C02A3">
              <w:rPr>
                <w:rFonts w:ascii="Times New Roman" w:eastAsia="Times New Roman" w:hAnsi="Times New Roman" w:cs="Times New Roman"/>
                <w:color w:val="000000"/>
                <w:sz w:val="24"/>
                <w:szCs w:val="24"/>
              </w:rPr>
              <w:t>.</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8</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7</w:t>
            </w:r>
          </w:p>
        </w:tc>
        <w:tc>
          <w:tcPr>
            <w:tcW w:w="3307" w:type="dxa"/>
          </w:tcPr>
          <w:p w:rsidR="003F3A3A" w:rsidRPr="003C02A3" w:rsidRDefault="003F3A3A" w:rsidP="003C02A3">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12</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Шахматная комбинация.</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18</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6</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12</w:t>
            </w: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текущий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r w:rsidRPr="002E4AC4">
              <w:rPr>
                <w:rFonts w:ascii="Times New Roman" w:hAnsi="Times New Roman" w:cs="Times New Roman"/>
                <w:sz w:val="24"/>
                <w:szCs w:val="24"/>
              </w:rPr>
              <w:t>13</w:t>
            </w: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Подведение итогов.</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2</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2</w:t>
            </w:r>
          </w:p>
        </w:tc>
        <w:tc>
          <w:tcPr>
            <w:tcW w:w="3307"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Фронтальный Итоговый контроль</w:t>
            </w:r>
          </w:p>
        </w:tc>
      </w:tr>
      <w:tr w:rsidR="003F3A3A" w:rsidRPr="002E4AC4" w:rsidTr="003C02A3">
        <w:tc>
          <w:tcPr>
            <w:tcW w:w="560" w:type="dxa"/>
          </w:tcPr>
          <w:p w:rsidR="003F3A3A" w:rsidRPr="002E4AC4" w:rsidRDefault="003F3A3A" w:rsidP="002E4AC4">
            <w:pPr>
              <w:tabs>
                <w:tab w:val="left" w:pos="1617"/>
              </w:tabs>
              <w:spacing w:line="360" w:lineRule="auto"/>
              <w:rPr>
                <w:rFonts w:ascii="Times New Roman" w:hAnsi="Times New Roman" w:cs="Times New Roman"/>
                <w:sz w:val="24"/>
                <w:szCs w:val="24"/>
              </w:rPr>
            </w:pPr>
          </w:p>
        </w:tc>
        <w:tc>
          <w:tcPr>
            <w:tcW w:w="2518" w:type="dxa"/>
          </w:tcPr>
          <w:p w:rsidR="003F3A3A" w:rsidRPr="002E4AC4" w:rsidRDefault="003F3A3A"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Итого:</w:t>
            </w:r>
          </w:p>
        </w:tc>
        <w:tc>
          <w:tcPr>
            <w:tcW w:w="1141"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72</w:t>
            </w:r>
          </w:p>
        </w:tc>
        <w:tc>
          <w:tcPr>
            <w:tcW w:w="992"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23</w:t>
            </w:r>
          </w:p>
        </w:tc>
        <w:tc>
          <w:tcPr>
            <w:tcW w:w="1117" w:type="dxa"/>
          </w:tcPr>
          <w:p w:rsidR="003F3A3A" w:rsidRPr="002E4AC4" w:rsidRDefault="003F3A3A" w:rsidP="002E4AC4">
            <w:pPr>
              <w:tabs>
                <w:tab w:val="left" w:pos="1617"/>
              </w:tabs>
              <w:spacing w:line="360" w:lineRule="auto"/>
              <w:jc w:val="center"/>
              <w:rPr>
                <w:rFonts w:ascii="Times New Roman" w:hAnsi="Times New Roman" w:cs="Times New Roman"/>
                <w:sz w:val="24"/>
                <w:szCs w:val="24"/>
              </w:rPr>
            </w:pPr>
            <w:r w:rsidRPr="002E4AC4">
              <w:rPr>
                <w:rFonts w:ascii="Times New Roman" w:hAnsi="Times New Roman" w:cs="Times New Roman"/>
                <w:sz w:val="24"/>
                <w:szCs w:val="24"/>
              </w:rPr>
              <w:t>49</w:t>
            </w:r>
          </w:p>
        </w:tc>
        <w:tc>
          <w:tcPr>
            <w:tcW w:w="3307" w:type="dxa"/>
          </w:tcPr>
          <w:p w:rsidR="003F3A3A" w:rsidRPr="002E4AC4" w:rsidRDefault="003F3A3A" w:rsidP="002E4AC4">
            <w:pPr>
              <w:tabs>
                <w:tab w:val="left" w:pos="1617"/>
              </w:tabs>
              <w:spacing w:line="360" w:lineRule="auto"/>
              <w:rPr>
                <w:rFonts w:ascii="Times New Roman" w:hAnsi="Times New Roman" w:cs="Times New Roman"/>
                <w:sz w:val="24"/>
                <w:szCs w:val="24"/>
              </w:rPr>
            </w:pPr>
          </w:p>
        </w:tc>
      </w:tr>
    </w:tbl>
    <w:p w:rsidR="003F3A3A" w:rsidRPr="002E4AC4" w:rsidRDefault="003F3A3A" w:rsidP="002E4AC4">
      <w:pPr>
        <w:spacing w:after="0" w:line="360" w:lineRule="auto"/>
        <w:ind w:firstLine="709"/>
        <w:jc w:val="both"/>
        <w:rPr>
          <w:rFonts w:ascii="Times New Roman" w:hAnsi="Times New Roman" w:cs="Times New Roman"/>
          <w:b/>
          <w:sz w:val="28"/>
          <w:szCs w:val="28"/>
          <w:shd w:val="clear" w:color="auto" w:fill="FFFFFF"/>
        </w:rPr>
      </w:pPr>
      <w:r w:rsidRPr="002E4AC4">
        <w:rPr>
          <w:rFonts w:ascii="Times New Roman" w:hAnsi="Times New Roman" w:cs="Times New Roman"/>
          <w:b/>
          <w:sz w:val="28"/>
          <w:szCs w:val="28"/>
          <w:shd w:val="clear" w:color="auto" w:fill="FFFFFF"/>
        </w:rPr>
        <w:lastRenderedPageBreak/>
        <w:t>Содержание учебного плана программы «Мир шахмат"»</w:t>
      </w:r>
    </w:p>
    <w:p w:rsidR="003F3A3A" w:rsidRPr="002E4AC4" w:rsidRDefault="000E4F54"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sidR="003F3A3A" w:rsidRPr="002E4AC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3F3A3A" w:rsidRPr="002E4AC4">
        <w:rPr>
          <w:rFonts w:ascii="Times New Roman" w:eastAsia="Times New Roman" w:hAnsi="Times New Roman" w:cs="Times New Roman"/>
          <w:color w:val="000000"/>
          <w:sz w:val="28"/>
          <w:szCs w:val="28"/>
        </w:rPr>
        <w:t xml:space="preserve"> ВВОДНОЕ ЗАНЯТИЕ</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Знакомство с объединением. Охрана труда. Техника безопасности. Анкетирование.</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Раздел №2. КРАТКАЯ ИСТОРИЯ ШАХМАТ</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Рождение шахмат. От чатуранги к </w:t>
      </w:r>
      <w:proofErr w:type="spellStart"/>
      <w:r w:rsidRPr="002E4AC4">
        <w:rPr>
          <w:rFonts w:ascii="Times New Roman" w:eastAsia="Times New Roman" w:hAnsi="Times New Roman" w:cs="Times New Roman"/>
          <w:color w:val="000000"/>
          <w:sz w:val="28"/>
          <w:szCs w:val="28"/>
        </w:rPr>
        <w:t>шатранджу</w:t>
      </w:r>
      <w:proofErr w:type="spellEnd"/>
      <w:r w:rsidRPr="002E4AC4">
        <w:rPr>
          <w:rFonts w:ascii="Times New Roman" w:eastAsia="Times New Roman" w:hAnsi="Times New Roman" w:cs="Times New Roman"/>
          <w:color w:val="000000"/>
          <w:sz w:val="28"/>
          <w:szCs w:val="28"/>
        </w:rPr>
        <w:t>. Шахматы проникают в Европу. Чемпионы мира по шахматам.</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Раздел №3. ШАХМАТНАЯ ДОСКА.</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Шахматная доска, белые и черные поля, горизонталь, вертикаль, диагональ, центр.</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Раздел №4. ШАХМАТНЫЕ ФИГУРЫ.</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Белые, черные, ладья, слон, ферзь, конь, пешка, король.</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Раздел №5. НАЧАЛЬНАЯ РАССТАНОВКА ФИГУР.</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Раздел №6. ХОДЫ И ВЗЯТИЕ ФИГУР (основная тема учебного курса).</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Правила хода и взятия каждой из фигур, игра «на уничтожение», </w:t>
      </w:r>
      <w:proofErr w:type="spellStart"/>
      <w:r w:rsidRPr="002E4AC4">
        <w:rPr>
          <w:rFonts w:ascii="Times New Roman" w:eastAsia="Times New Roman" w:hAnsi="Times New Roman" w:cs="Times New Roman"/>
          <w:color w:val="000000"/>
          <w:sz w:val="28"/>
          <w:szCs w:val="28"/>
        </w:rPr>
        <w:t>белопольные</w:t>
      </w:r>
      <w:proofErr w:type="spellEnd"/>
      <w:r w:rsidRPr="002E4AC4">
        <w:rPr>
          <w:rFonts w:ascii="Times New Roman" w:eastAsia="Times New Roman" w:hAnsi="Times New Roman" w:cs="Times New Roman"/>
          <w:color w:val="000000"/>
          <w:sz w:val="28"/>
          <w:szCs w:val="28"/>
        </w:rPr>
        <w:t xml:space="preserve"> и </w:t>
      </w:r>
      <w:proofErr w:type="spellStart"/>
      <w:r w:rsidRPr="002E4AC4">
        <w:rPr>
          <w:rFonts w:ascii="Times New Roman" w:eastAsia="Times New Roman" w:hAnsi="Times New Roman" w:cs="Times New Roman"/>
          <w:color w:val="000000"/>
          <w:sz w:val="28"/>
          <w:szCs w:val="28"/>
        </w:rPr>
        <w:t>чернопольные</w:t>
      </w:r>
      <w:proofErr w:type="spellEnd"/>
      <w:r w:rsidRPr="002E4AC4">
        <w:rPr>
          <w:rFonts w:ascii="Times New Roman" w:eastAsia="Times New Roman" w:hAnsi="Times New Roman" w:cs="Times New Roman"/>
          <w:color w:val="000000"/>
          <w:sz w:val="28"/>
          <w:szCs w:val="28"/>
        </w:rPr>
        <w:t xml:space="preserve"> слоны, качество, легкие и тяжелые фигуры, ладейные, коневые, слоновые, ферзевые, королевские пешки, взятие на проходе, превращение пешки.</w:t>
      </w:r>
    </w:p>
    <w:p w:rsidR="003F3A3A" w:rsidRPr="002E4AC4" w:rsidRDefault="000E4F54"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sidR="003F3A3A" w:rsidRPr="002E4AC4">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003F3A3A" w:rsidRPr="002E4AC4">
        <w:rPr>
          <w:rFonts w:ascii="Times New Roman" w:eastAsia="Times New Roman" w:hAnsi="Times New Roman" w:cs="Times New Roman"/>
          <w:color w:val="000000"/>
          <w:sz w:val="28"/>
          <w:szCs w:val="28"/>
        </w:rPr>
        <w:t xml:space="preserve"> ЦЕЛЬ ШАХМАТНОЙ ПАРТИИ.</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Шах, мат, пат, ничья, мат в один ход, длинная и короткая рокировка и ее правила.</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Раздел №8. ИГРА ВСЕМИ ФИГУРАМИ ИЗ НАЧАЛЬНОГО ПОЛОЖЕНИЯ.</w:t>
      </w:r>
    </w:p>
    <w:p w:rsidR="00630641"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Самые общие представления о том, как начинать шахматную партию.</w:t>
      </w:r>
    </w:p>
    <w:p w:rsidR="00630641" w:rsidRDefault="00630641"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630641" w:rsidRDefault="00630641"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lastRenderedPageBreak/>
        <w:t>Раздел №9. ШАХМАТНАЯ НОТАЦИЯ.</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Раздел №10. ЦЕННОСТЬ ШАХМАТНЫХ ФИГУР.</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Ценность фигур. Сравнительная сила фигур. Достижение материального перевеса. Способы защиты.</w:t>
      </w:r>
    </w:p>
    <w:p w:rsidR="003F3A3A" w:rsidRPr="002E4AC4" w:rsidRDefault="000E4F54"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Раздел №</w:t>
      </w:r>
      <w:r w:rsidR="003F3A3A" w:rsidRPr="002E4AC4">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w:t>
      </w:r>
      <w:r w:rsidR="003F3A3A" w:rsidRPr="002E4AC4">
        <w:rPr>
          <w:rFonts w:ascii="Times New Roman" w:eastAsia="Times New Roman" w:hAnsi="Times New Roman" w:cs="Times New Roman"/>
          <w:color w:val="000000"/>
          <w:sz w:val="28"/>
          <w:szCs w:val="28"/>
        </w:rPr>
        <w:t xml:space="preserve"> ТЕХНИКА МАТОВАНИЯ ОДИНОКОГО КОРОЛЯ.</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Две ладьи против короля. Ферзь и ладья против короля. Король и ферзь против короля. Король и ладья против короля.</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Раздел №12. ШАХМАТНАЯ КОМБИНАЦИЯ.</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ничьей (комбинации на вечный шах, патовые комбинации и др.).</w:t>
      </w:r>
    </w:p>
    <w:p w:rsidR="003F3A3A" w:rsidRPr="002E4AC4" w:rsidRDefault="003F3A3A"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Раздел №13. ПОДВЕДЕНИЕ ИТОГОВ. Награждение.</w:t>
      </w:r>
    </w:p>
    <w:p w:rsidR="00CD4378" w:rsidRPr="00CD4378" w:rsidRDefault="00CD4378" w:rsidP="00CD4378">
      <w:pPr>
        <w:pStyle w:val="a4"/>
        <w:ind w:left="3114"/>
        <w:jc w:val="both"/>
        <w:rPr>
          <w:rFonts w:ascii="Times New Roman" w:hAnsi="Times New Roman"/>
          <w:b/>
          <w:sz w:val="28"/>
          <w:szCs w:val="28"/>
        </w:rPr>
      </w:pPr>
      <w:r w:rsidRPr="00CD4378">
        <w:rPr>
          <w:rFonts w:ascii="Times New Roman" w:hAnsi="Times New Roman"/>
          <w:b/>
          <w:sz w:val="28"/>
          <w:szCs w:val="28"/>
        </w:rPr>
        <w:t xml:space="preserve">1.4 </w:t>
      </w:r>
      <w:r w:rsidR="003F3A3A" w:rsidRPr="00CD4378">
        <w:rPr>
          <w:rFonts w:ascii="Times New Roman" w:hAnsi="Times New Roman"/>
          <w:b/>
          <w:sz w:val="28"/>
          <w:szCs w:val="28"/>
        </w:rPr>
        <w:tab/>
      </w:r>
      <w:r w:rsidRPr="00CD4378">
        <w:rPr>
          <w:rFonts w:ascii="Times New Roman" w:hAnsi="Times New Roman"/>
          <w:b/>
          <w:sz w:val="28"/>
          <w:szCs w:val="28"/>
        </w:rPr>
        <w:t xml:space="preserve">Планируемые результаты программы   </w:t>
      </w:r>
    </w:p>
    <w:p w:rsidR="00CD4378" w:rsidRPr="00FD0DA0" w:rsidRDefault="00CD4378" w:rsidP="00CD4378">
      <w:pPr>
        <w:pStyle w:val="a4"/>
        <w:ind w:left="3114"/>
        <w:jc w:val="both"/>
        <w:rPr>
          <w:rFonts w:ascii="Times New Roman" w:hAnsi="Times New Roman"/>
          <w:b/>
          <w:sz w:val="28"/>
        </w:rPr>
      </w:pPr>
    </w:p>
    <w:p w:rsidR="00CD4378" w:rsidRPr="00F357AB" w:rsidRDefault="00CD4378" w:rsidP="00CD4378">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F357AB">
        <w:rPr>
          <w:rFonts w:ascii="Times New Roman" w:eastAsia="Times New Roman" w:hAnsi="Times New Roman" w:cs="Times New Roman"/>
          <w:b/>
          <w:color w:val="000000"/>
          <w:sz w:val="28"/>
          <w:szCs w:val="28"/>
        </w:rPr>
        <w:t>Личностные:</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Формирование установки на здоровый образ жизни, наличие мотивации к</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t>творческому труду, работе на результат, бережному отношению к материальным и духовным ценностям.</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Развитие навыков сотрудничества со взрослыми и сверстниками в разных</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t>социальных ситуациях, умения не создавать конфликтов и находить выходы из спорных ситуаций.</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lastRenderedPageBreak/>
        <w:sym w:font="Symbol" w:char="F0B7"/>
      </w:r>
      <w:r w:rsidRPr="00F357AB">
        <w:rPr>
          <w:rFonts w:ascii="Times New Roman" w:eastAsia="Times New Roman" w:hAnsi="Times New Roman" w:cs="Times New Roman"/>
          <w:color w:val="000000"/>
          <w:sz w:val="28"/>
          <w:szCs w:val="28"/>
        </w:rPr>
        <w:t xml:space="preserve"> Формирование эстетических потребностей, ценностей и чувств.</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4378" w:rsidRPr="00F357AB" w:rsidRDefault="00CD4378" w:rsidP="00CD4378">
      <w:pPr>
        <w:shd w:val="clear" w:color="auto" w:fill="FFFFFF"/>
        <w:spacing w:after="0" w:line="300" w:lineRule="auto"/>
        <w:ind w:firstLine="709"/>
        <w:jc w:val="both"/>
        <w:rPr>
          <w:rFonts w:ascii="Times New Roman" w:eastAsia="Times New Roman" w:hAnsi="Times New Roman" w:cs="Times New Roman"/>
          <w:b/>
          <w:color w:val="000000"/>
          <w:sz w:val="28"/>
          <w:szCs w:val="28"/>
        </w:rPr>
      </w:pPr>
      <w:proofErr w:type="spellStart"/>
      <w:r w:rsidRPr="00F357AB">
        <w:rPr>
          <w:rFonts w:ascii="Times New Roman" w:eastAsia="Times New Roman" w:hAnsi="Times New Roman" w:cs="Times New Roman"/>
          <w:b/>
          <w:color w:val="000000"/>
          <w:sz w:val="28"/>
          <w:szCs w:val="28"/>
        </w:rPr>
        <w:t>Метапредметные</w:t>
      </w:r>
      <w:proofErr w:type="spellEnd"/>
      <w:r w:rsidRPr="00F357AB">
        <w:rPr>
          <w:rFonts w:ascii="Times New Roman" w:eastAsia="Times New Roman" w:hAnsi="Times New Roman" w:cs="Times New Roman"/>
          <w:b/>
          <w:color w:val="000000"/>
          <w:sz w:val="28"/>
          <w:szCs w:val="28"/>
        </w:rPr>
        <w:t>:</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Овладение способностью принимать и сохранять цели и задачи учебной</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t>деятельности, поиска средств её осуществления.</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Освоение способов решения проблем творческого и поискового характера.</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Готовность слу</w:t>
      </w:r>
      <w:r w:rsidR="00A73B75">
        <w:rPr>
          <w:rFonts w:ascii="Times New Roman" w:eastAsia="Times New Roman" w:hAnsi="Times New Roman" w:cs="Times New Roman"/>
          <w:color w:val="000000"/>
          <w:sz w:val="28"/>
          <w:szCs w:val="28"/>
        </w:rPr>
        <w:t>шать собеседника и вести диалог,</w:t>
      </w:r>
      <w:r w:rsidRPr="00F357AB">
        <w:rPr>
          <w:rFonts w:ascii="Times New Roman" w:eastAsia="Times New Roman" w:hAnsi="Times New Roman" w:cs="Times New Roman"/>
          <w:color w:val="000000"/>
          <w:sz w:val="28"/>
          <w:szCs w:val="28"/>
        </w:rPr>
        <w:t xml:space="preserve"> готовность признавать</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t>возможность существования различных точек зрения и права каждого иметь свою точку зрения и оценку событий.</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Определение общей цели и путей её достижения; умение договариваться о</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t>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4378" w:rsidRPr="00F357AB" w:rsidRDefault="00CD4378" w:rsidP="00CD4378">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F357AB">
        <w:rPr>
          <w:rFonts w:ascii="Times New Roman" w:eastAsia="Times New Roman" w:hAnsi="Times New Roman" w:cs="Times New Roman"/>
          <w:b/>
          <w:color w:val="000000"/>
          <w:sz w:val="28"/>
          <w:szCs w:val="28"/>
        </w:rPr>
        <w:t>Предметные:</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00A73B75">
        <w:rPr>
          <w:rFonts w:ascii="Times New Roman" w:eastAsia="Times New Roman" w:hAnsi="Times New Roman" w:cs="Times New Roman"/>
          <w:color w:val="000000"/>
          <w:sz w:val="28"/>
          <w:szCs w:val="28"/>
        </w:rPr>
        <w:t xml:space="preserve"> Знание шахматных терминов</w:t>
      </w:r>
      <w:r w:rsidRPr="00F357AB">
        <w:rPr>
          <w:rFonts w:ascii="Times New Roman" w:eastAsia="Times New Roman" w:hAnsi="Times New Roman" w:cs="Times New Roman"/>
          <w:color w:val="000000"/>
          <w:sz w:val="28"/>
          <w:szCs w:val="28"/>
        </w:rPr>
        <w:t>: белое и чёрное поле, горизонталь, вертикаль,</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t>диагональ, центр. Правильно определять и называть</w:t>
      </w:r>
      <w:r w:rsidR="00A73B75">
        <w:rPr>
          <w:rFonts w:ascii="Times New Roman" w:eastAsia="Times New Roman" w:hAnsi="Times New Roman" w:cs="Times New Roman"/>
          <w:color w:val="000000"/>
          <w:sz w:val="28"/>
          <w:szCs w:val="28"/>
        </w:rPr>
        <w:t xml:space="preserve"> белые, чёрные шахматные фигуры.</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Умение правильно</w:t>
      </w:r>
      <w:r w:rsidR="00A73B75">
        <w:rPr>
          <w:rFonts w:ascii="Times New Roman" w:eastAsia="Times New Roman" w:hAnsi="Times New Roman" w:cs="Times New Roman"/>
          <w:color w:val="000000"/>
          <w:sz w:val="28"/>
          <w:szCs w:val="28"/>
        </w:rPr>
        <w:t xml:space="preserve"> расставлять фигуры перед игрой.</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lastRenderedPageBreak/>
        <w:sym w:font="Symbol" w:char="F0B7"/>
      </w:r>
      <w:r w:rsidRPr="00F357AB">
        <w:rPr>
          <w:rFonts w:ascii="Times New Roman" w:eastAsia="Times New Roman" w:hAnsi="Times New Roman" w:cs="Times New Roman"/>
          <w:color w:val="000000"/>
          <w:sz w:val="28"/>
          <w:szCs w:val="28"/>
        </w:rPr>
        <w:t xml:space="preserve"> Умение сравнивать, находить общее и различие. Уметь ориентироваться на</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t>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Знание правил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w:t>
      </w:r>
      <w:r w:rsidR="00A73B75">
        <w:rPr>
          <w:rFonts w:ascii="Times New Roman" w:eastAsia="Times New Roman" w:hAnsi="Times New Roman" w:cs="Times New Roman"/>
          <w:color w:val="000000"/>
          <w:sz w:val="28"/>
          <w:szCs w:val="28"/>
        </w:rPr>
        <w:t>е пешки. принципы игры в дебюте.</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Знание основных тактических приемов; что означают термины: дебют,</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t>миттельшпиль, эндшпиль, темп, оппозиция, ключевые поля.</w:t>
      </w:r>
    </w:p>
    <w:p w:rsidR="00CD4378" w:rsidRPr="00F357AB" w:rsidRDefault="00CD4378" w:rsidP="00CD4378">
      <w:pPr>
        <w:shd w:val="clear" w:color="auto" w:fill="FFFFFF"/>
        <w:spacing w:after="0" w:line="360" w:lineRule="auto"/>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Умение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630641" w:rsidRPr="00630641" w:rsidRDefault="00CD4378" w:rsidP="00630641">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color w:val="000000"/>
          <w:sz w:val="28"/>
          <w:szCs w:val="28"/>
        </w:rPr>
        <w:t>По итогам обучения по программе « Мир шахмат», обучающиеся</w:t>
      </w:r>
      <w:r w:rsidR="00630641">
        <w:rPr>
          <w:rFonts w:ascii="Times New Roman" w:eastAsia="Times New Roman" w:hAnsi="Times New Roman" w:cs="Times New Roman"/>
          <w:color w:val="000000"/>
          <w:sz w:val="28"/>
          <w:szCs w:val="28"/>
        </w:rPr>
        <w:t xml:space="preserve"> </w:t>
      </w:r>
      <w:r w:rsidR="00630641" w:rsidRPr="00630641">
        <w:rPr>
          <w:rFonts w:ascii="Times New Roman" w:eastAsia="Times New Roman" w:hAnsi="Times New Roman" w:cs="Times New Roman"/>
          <w:color w:val="000000"/>
          <w:sz w:val="28"/>
          <w:szCs w:val="28"/>
        </w:rPr>
        <w:t xml:space="preserve">к концу обучения по </w:t>
      </w:r>
      <w:r w:rsidR="00A73B75">
        <w:rPr>
          <w:rFonts w:ascii="Times New Roman" w:eastAsia="Times New Roman" w:hAnsi="Times New Roman" w:cs="Times New Roman"/>
          <w:color w:val="000000"/>
          <w:sz w:val="28"/>
          <w:szCs w:val="28"/>
        </w:rPr>
        <w:t xml:space="preserve">программе </w:t>
      </w:r>
      <w:r w:rsidR="00630641" w:rsidRPr="00630641">
        <w:rPr>
          <w:rFonts w:ascii="Times New Roman" w:eastAsia="Times New Roman" w:hAnsi="Times New Roman" w:cs="Times New Roman"/>
          <w:color w:val="000000"/>
          <w:sz w:val="28"/>
          <w:szCs w:val="28"/>
        </w:rPr>
        <w:t>:</w:t>
      </w:r>
    </w:p>
    <w:p w:rsidR="00630641" w:rsidRDefault="00630641" w:rsidP="00630641">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будут знать:</w:t>
      </w:r>
    </w:p>
    <w:p w:rsidR="00630641" w:rsidRPr="00630641" w:rsidRDefault="00630641" w:rsidP="00630641">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F357AB">
        <w:rPr>
          <w:rFonts w:ascii="Times New Roman" w:eastAsia="Times New Roman" w:hAnsi="Times New Roman" w:cs="Times New Roman"/>
          <w:color w:val="000000"/>
          <w:sz w:val="28"/>
          <w:szCs w:val="28"/>
        </w:rPr>
        <w:sym w:font="Symbol" w:char="F0B7"/>
      </w:r>
      <w:r w:rsidRPr="00F357AB">
        <w:rPr>
          <w:rFonts w:ascii="Times New Roman" w:eastAsia="Times New Roman" w:hAnsi="Times New Roman" w:cs="Times New Roman"/>
          <w:color w:val="000000"/>
          <w:sz w:val="28"/>
          <w:szCs w:val="28"/>
        </w:rPr>
        <w:t xml:space="preserve"> историю шахмат и выдающихся шахматистов;</w:t>
      </w:r>
    </w:p>
    <w:p w:rsidR="00630641" w:rsidRPr="002E4AC4" w:rsidRDefault="00630641" w:rsidP="0063064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630641" w:rsidRPr="002E4AC4" w:rsidRDefault="00630641" w:rsidP="0063064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названия шахматных фигур: ладья, слон, ферзь, конь, пешка, король;</w:t>
      </w:r>
    </w:p>
    <w:p w:rsidR="00630641" w:rsidRPr="002E4AC4" w:rsidRDefault="00630641" w:rsidP="0063064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правила хода и взятия каждой фигуры;</w:t>
      </w:r>
    </w:p>
    <w:p w:rsidR="00630641" w:rsidRPr="002E4AC4" w:rsidRDefault="00630641" w:rsidP="00630641">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будут уметь:</w:t>
      </w:r>
    </w:p>
    <w:p w:rsidR="00630641" w:rsidRPr="002E4AC4" w:rsidRDefault="00630641" w:rsidP="0063064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ориентироваться на шахматной доске;</w:t>
      </w:r>
    </w:p>
    <w:p w:rsidR="00630641" w:rsidRPr="002E4AC4" w:rsidRDefault="00630641" w:rsidP="00630641">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играть каждой фигурой в отдельности и в совокупности с другими фигурами без нарушений правил шахматного кодекса;</w:t>
      </w:r>
    </w:p>
    <w:p w:rsidR="00630641" w:rsidRPr="002E4AC4" w:rsidRDefault="00630641" w:rsidP="00630641">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правильно помещать шахматную доску между партнерами;</w:t>
      </w:r>
    </w:p>
    <w:p w:rsidR="00630641" w:rsidRPr="002E4AC4" w:rsidRDefault="00630641" w:rsidP="00630641">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lastRenderedPageBreak/>
        <w:sym w:font="Symbol" w:char="F0B7"/>
      </w:r>
      <w:r w:rsidRPr="002E4AC4">
        <w:rPr>
          <w:rFonts w:ascii="Times New Roman" w:eastAsia="Times New Roman" w:hAnsi="Times New Roman" w:cs="Times New Roman"/>
          <w:color w:val="000000"/>
          <w:sz w:val="28"/>
          <w:szCs w:val="28"/>
        </w:rPr>
        <w:t xml:space="preserve"> правильно расставлять фигуры перед игрой;</w:t>
      </w:r>
    </w:p>
    <w:p w:rsidR="00630641" w:rsidRPr="002E4AC4" w:rsidRDefault="00630641" w:rsidP="00630641">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различать горизонталь, вертикаль, диагональ;</w:t>
      </w:r>
    </w:p>
    <w:p w:rsidR="00630641" w:rsidRPr="002E4AC4" w:rsidRDefault="00630641" w:rsidP="00630641">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рокировать;</w:t>
      </w:r>
    </w:p>
    <w:p w:rsidR="00630641" w:rsidRPr="002E4AC4" w:rsidRDefault="00630641" w:rsidP="00630641">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объявлять шах;</w:t>
      </w:r>
    </w:p>
    <w:p w:rsidR="00630641" w:rsidRPr="002E4AC4" w:rsidRDefault="00630641" w:rsidP="00630641">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ставить мат;</w:t>
      </w:r>
    </w:p>
    <w:p w:rsidR="00630641" w:rsidRPr="002E4AC4" w:rsidRDefault="00630641" w:rsidP="00630641">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решать элементарные задачи на мат в один ход.</w:t>
      </w:r>
    </w:p>
    <w:p w:rsidR="00630641" w:rsidRDefault="00630641" w:rsidP="00CD4378">
      <w:pPr>
        <w:shd w:val="clear" w:color="auto" w:fill="FFFFFF"/>
        <w:spacing w:after="0" w:line="360" w:lineRule="auto"/>
        <w:ind w:firstLine="709"/>
        <w:jc w:val="both"/>
        <w:rPr>
          <w:rFonts w:ascii="Times New Roman" w:eastAsia="Times New Roman" w:hAnsi="Times New Roman" w:cs="Times New Roman"/>
          <w:b/>
          <w:bCs/>
          <w:color w:val="000000"/>
          <w:sz w:val="28"/>
          <w:szCs w:val="28"/>
        </w:rPr>
      </w:pPr>
    </w:p>
    <w:p w:rsidR="00CD4378" w:rsidRPr="00F357AB" w:rsidRDefault="00CD4378" w:rsidP="00CD4378">
      <w:pPr>
        <w:shd w:val="clear" w:color="auto" w:fill="FFFFFF"/>
        <w:spacing w:after="0" w:line="360" w:lineRule="auto"/>
        <w:ind w:firstLine="568"/>
        <w:jc w:val="both"/>
        <w:rPr>
          <w:rFonts w:ascii="Times New Roman" w:eastAsia="Times New Roman" w:hAnsi="Times New Roman" w:cs="Times New Roman"/>
          <w:color w:val="000000"/>
          <w:sz w:val="28"/>
          <w:szCs w:val="28"/>
        </w:rPr>
      </w:pPr>
      <w:r w:rsidRPr="00F357AB">
        <w:rPr>
          <w:rFonts w:ascii="Times New Roman" w:eastAsia="Times New Roman" w:hAnsi="Times New Roman" w:cs="Times New Roman"/>
          <w:b/>
          <w:bCs/>
          <w:color w:val="000000"/>
          <w:sz w:val="28"/>
          <w:szCs w:val="28"/>
        </w:rPr>
        <w:t>Важнейшим предполагаемым результатом данной программы является: </w:t>
      </w:r>
      <w:r w:rsidRPr="00F357AB">
        <w:rPr>
          <w:rFonts w:ascii="Times New Roman" w:eastAsia="Times New Roman" w:hAnsi="Times New Roman" w:cs="Times New Roman"/>
          <w:color w:val="000000"/>
          <w:sz w:val="28"/>
          <w:szCs w:val="28"/>
        </w:rPr>
        <w:t>развитие творческой личности, способной аналитически и критически подходить к решению не только шахматных, но и жизненных проблем, а также  воспитание гармонично развитого 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w:t>
      </w:r>
    </w:p>
    <w:p w:rsidR="005A7A62" w:rsidRPr="002E4AC4" w:rsidRDefault="005A7A62" w:rsidP="002E4AC4">
      <w:pPr>
        <w:tabs>
          <w:tab w:val="left" w:pos="1304"/>
        </w:tabs>
        <w:spacing w:line="360" w:lineRule="auto"/>
        <w:rPr>
          <w:rFonts w:ascii="Times New Roman" w:hAnsi="Times New Roman" w:cs="Times New Roman"/>
          <w:sz w:val="28"/>
          <w:szCs w:val="28"/>
        </w:rPr>
      </w:pPr>
    </w:p>
    <w:p w:rsidR="005A7A62" w:rsidRPr="002E4AC4" w:rsidRDefault="005A7A62" w:rsidP="002E4AC4">
      <w:pPr>
        <w:pStyle w:val="11"/>
        <w:tabs>
          <w:tab w:val="left" w:pos="0"/>
          <w:tab w:val="left" w:pos="967"/>
        </w:tabs>
        <w:spacing w:line="360" w:lineRule="auto"/>
        <w:ind w:left="0" w:firstLine="709"/>
        <w:jc w:val="both"/>
        <w:rPr>
          <w:rFonts w:ascii="Times New Roman" w:hAnsi="Times New Roman"/>
          <w:b/>
          <w:sz w:val="28"/>
          <w:szCs w:val="28"/>
        </w:rPr>
      </w:pPr>
      <w:r w:rsidRPr="002E4AC4">
        <w:rPr>
          <w:rFonts w:ascii="Times New Roman" w:hAnsi="Times New Roman"/>
          <w:b/>
          <w:sz w:val="28"/>
          <w:szCs w:val="28"/>
        </w:rPr>
        <w:t>Раздел 2 Комплекс организационно-педагогических условий программы дополнительного образования физкультурно-спортивной направленности «Мир шахмат».</w:t>
      </w:r>
    </w:p>
    <w:p w:rsidR="005A7A62" w:rsidRPr="002E4AC4" w:rsidRDefault="005A7A62" w:rsidP="00630641">
      <w:pPr>
        <w:tabs>
          <w:tab w:val="left" w:pos="0"/>
          <w:tab w:val="left" w:pos="1088"/>
        </w:tabs>
        <w:suppressAutoHyphens/>
        <w:spacing w:line="360" w:lineRule="auto"/>
        <w:ind w:firstLine="709"/>
        <w:jc w:val="center"/>
        <w:rPr>
          <w:rFonts w:ascii="Times New Roman" w:hAnsi="Times New Roman" w:cs="Times New Roman"/>
          <w:b/>
          <w:color w:val="000000" w:themeColor="text1"/>
          <w:sz w:val="28"/>
          <w:szCs w:val="28"/>
        </w:rPr>
      </w:pPr>
      <w:r w:rsidRPr="002E4AC4">
        <w:rPr>
          <w:rFonts w:ascii="Times New Roman" w:hAnsi="Times New Roman" w:cs="Times New Roman"/>
          <w:b/>
          <w:color w:val="000000" w:themeColor="text1"/>
          <w:sz w:val="28"/>
          <w:szCs w:val="28"/>
        </w:rPr>
        <w:t>2.1 Условия реализации программы</w:t>
      </w:r>
    </w:p>
    <w:p w:rsidR="005A7A62" w:rsidRPr="002E4AC4" w:rsidRDefault="005A7A62" w:rsidP="00630641">
      <w:pPr>
        <w:tabs>
          <w:tab w:val="left" w:pos="0"/>
          <w:tab w:val="left" w:pos="1088"/>
        </w:tabs>
        <w:suppressAutoHyphens/>
        <w:spacing w:line="360" w:lineRule="auto"/>
        <w:ind w:firstLine="709"/>
        <w:jc w:val="center"/>
        <w:rPr>
          <w:rFonts w:ascii="Times New Roman" w:hAnsi="Times New Roman" w:cs="Times New Roman"/>
          <w:b/>
          <w:color w:val="000000" w:themeColor="text1"/>
          <w:sz w:val="28"/>
          <w:szCs w:val="28"/>
        </w:rPr>
      </w:pPr>
      <w:r w:rsidRPr="002E4AC4">
        <w:rPr>
          <w:rFonts w:ascii="Times New Roman" w:hAnsi="Times New Roman" w:cs="Times New Roman"/>
          <w:b/>
          <w:color w:val="000000" w:themeColor="text1"/>
          <w:sz w:val="28"/>
          <w:szCs w:val="28"/>
        </w:rPr>
        <w:t xml:space="preserve">2.1.1 </w:t>
      </w:r>
      <w:bookmarkStart w:id="1" w:name="_Hlk40708410"/>
      <w:r w:rsidRPr="002E4AC4">
        <w:rPr>
          <w:rFonts w:ascii="Times New Roman" w:hAnsi="Times New Roman" w:cs="Times New Roman"/>
          <w:b/>
          <w:color w:val="000000" w:themeColor="text1"/>
          <w:sz w:val="28"/>
          <w:szCs w:val="28"/>
        </w:rPr>
        <w:t>Материально-техническое обеспечение</w:t>
      </w:r>
    </w:p>
    <w:bookmarkEnd w:id="1"/>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Для реализации программы необходимы:</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кабинет для занятий;</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шахматные доски с набором шахматных фигур (по одному комплекту на 2-х детей);</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демонстрационная шахматная доска с набором магнитных фигур;</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шахматные часы;</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шаблоны горизонтальных, вертикальных и диагональных линий;</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lastRenderedPageBreak/>
        <w:sym w:font="Symbol" w:char="F0B7"/>
      </w:r>
      <w:r w:rsidRPr="002E4AC4">
        <w:rPr>
          <w:rFonts w:ascii="Times New Roman" w:eastAsia="Times New Roman" w:hAnsi="Times New Roman" w:cs="Times New Roman"/>
          <w:color w:val="000000"/>
          <w:sz w:val="28"/>
          <w:szCs w:val="28"/>
        </w:rPr>
        <w:t xml:space="preserve"> шаблоны латинских букв (из картона или плотной бумаги) для изучения шахматной нотации;</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цветные карандаши,</w:t>
      </w:r>
    </w:p>
    <w:p w:rsidR="005A7A62" w:rsidRPr="002E4AC4" w:rsidRDefault="005A7A62" w:rsidP="002E4AC4">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фломастеры,</w:t>
      </w:r>
    </w:p>
    <w:p w:rsidR="005A7A62" w:rsidRPr="002E4AC4" w:rsidRDefault="005A7A62" w:rsidP="002E4AC4">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бумага для рисования,</w:t>
      </w:r>
    </w:p>
    <w:p w:rsidR="005A7A62" w:rsidRPr="002E4AC4" w:rsidRDefault="005A7A62" w:rsidP="002E4AC4">
      <w:pPr>
        <w:shd w:val="clear" w:color="auto" w:fill="FFFFFF"/>
        <w:spacing w:after="0" w:line="360" w:lineRule="auto"/>
        <w:ind w:firstLine="709"/>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sym w:font="Symbol" w:char="F0B7"/>
      </w:r>
      <w:r w:rsidRPr="002E4AC4">
        <w:rPr>
          <w:rFonts w:ascii="Times New Roman" w:eastAsia="Times New Roman" w:hAnsi="Times New Roman" w:cs="Times New Roman"/>
          <w:color w:val="000000"/>
          <w:sz w:val="28"/>
          <w:szCs w:val="28"/>
        </w:rPr>
        <w:t xml:space="preserve"> компьютер с установленной шахматной базой и обучающими программами.</w:t>
      </w:r>
    </w:p>
    <w:p w:rsidR="00B10A19" w:rsidRPr="002E4AC4" w:rsidRDefault="00B10A19" w:rsidP="002E4AC4">
      <w:pPr>
        <w:shd w:val="clear" w:color="auto" w:fill="FFFFFF"/>
        <w:spacing w:after="0" w:line="360" w:lineRule="auto"/>
        <w:rPr>
          <w:rFonts w:ascii="Times New Roman" w:eastAsia="Times New Roman" w:hAnsi="Times New Roman" w:cs="Times New Roman"/>
          <w:color w:val="000000"/>
          <w:sz w:val="28"/>
          <w:szCs w:val="28"/>
        </w:rPr>
      </w:pPr>
    </w:p>
    <w:p w:rsidR="005A7A62" w:rsidRPr="002E4AC4" w:rsidRDefault="005A7A62" w:rsidP="00630641">
      <w:pPr>
        <w:widowControl w:val="0"/>
        <w:suppressAutoHyphens/>
        <w:spacing w:line="360" w:lineRule="auto"/>
        <w:jc w:val="center"/>
        <w:rPr>
          <w:rFonts w:ascii="Times New Roman" w:hAnsi="Times New Roman" w:cs="Times New Roman"/>
          <w:b/>
          <w:sz w:val="28"/>
          <w:szCs w:val="28"/>
        </w:rPr>
      </w:pPr>
      <w:r w:rsidRPr="002E4AC4">
        <w:rPr>
          <w:rFonts w:ascii="Times New Roman" w:hAnsi="Times New Roman" w:cs="Times New Roman"/>
          <w:b/>
          <w:sz w:val="28"/>
          <w:szCs w:val="28"/>
        </w:rPr>
        <w:t>2.1.2</w:t>
      </w:r>
      <w:r w:rsidR="00B10A19" w:rsidRPr="002E4AC4">
        <w:rPr>
          <w:rFonts w:ascii="Times New Roman" w:hAnsi="Times New Roman" w:cs="Times New Roman"/>
          <w:b/>
          <w:sz w:val="28"/>
          <w:szCs w:val="28"/>
        </w:rPr>
        <w:t xml:space="preserve"> </w:t>
      </w:r>
      <w:r w:rsidRPr="002E4AC4">
        <w:rPr>
          <w:rFonts w:ascii="Times New Roman" w:hAnsi="Times New Roman" w:cs="Times New Roman"/>
          <w:b/>
          <w:sz w:val="28"/>
          <w:szCs w:val="28"/>
        </w:rPr>
        <w:t>Кадровое обеспечение</w:t>
      </w:r>
    </w:p>
    <w:p w:rsidR="005A7A62" w:rsidRDefault="005A7A62" w:rsidP="002E4AC4">
      <w:pPr>
        <w:spacing w:after="0" w:line="360" w:lineRule="auto"/>
        <w:ind w:firstLine="709"/>
        <w:jc w:val="both"/>
        <w:rPr>
          <w:rFonts w:ascii="Times New Roman" w:hAnsi="Times New Roman" w:cs="Times New Roman"/>
          <w:sz w:val="28"/>
          <w:szCs w:val="28"/>
        </w:rPr>
      </w:pPr>
      <w:r w:rsidRPr="002E4AC4">
        <w:rPr>
          <w:rFonts w:ascii="Times New Roman" w:hAnsi="Times New Roman" w:cs="Times New Roman"/>
          <w:sz w:val="28"/>
          <w:szCs w:val="28"/>
        </w:rPr>
        <w:t>Реализация образовательной программы обеспечивается высококвалифицированными педагогическими работниками образовательной организации, а также лицами, привлекаемыми к реализации образовательной программы из числа специалистов, направление деятельности которых соответствует направлению дополнительного образования. Квалификация педагогических работников образовательной организации отвечает квалификационным требованиям.</w:t>
      </w:r>
    </w:p>
    <w:p w:rsidR="002E4AC4" w:rsidRPr="002E4AC4" w:rsidRDefault="002E4AC4" w:rsidP="002E4AC4">
      <w:pPr>
        <w:spacing w:after="0" w:line="360" w:lineRule="auto"/>
        <w:ind w:firstLine="709"/>
        <w:jc w:val="both"/>
        <w:rPr>
          <w:rFonts w:ascii="Times New Roman" w:hAnsi="Times New Roman" w:cs="Times New Roman"/>
          <w:sz w:val="28"/>
          <w:szCs w:val="28"/>
        </w:rPr>
      </w:pPr>
    </w:p>
    <w:p w:rsidR="005A7A62" w:rsidRPr="002E4AC4" w:rsidRDefault="005A7A62" w:rsidP="009616C3">
      <w:pPr>
        <w:tabs>
          <w:tab w:val="left" w:pos="0"/>
          <w:tab w:val="left" w:pos="1088"/>
        </w:tabs>
        <w:suppressAutoHyphens/>
        <w:spacing w:line="360" w:lineRule="auto"/>
        <w:jc w:val="center"/>
        <w:rPr>
          <w:rFonts w:ascii="Times New Roman" w:hAnsi="Times New Roman" w:cs="Times New Roman"/>
          <w:b/>
          <w:sz w:val="28"/>
          <w:szCs w:val="28"/>
        </w:rPr>
      </w:pPr>
      <w:r w:rsidRPr="002E4AC4">
        <w:rPr>
          <w:rFonts w:ascii="Times New Roman" w:hAnsi="Times New Roman" w:cs="Times New Roman"/>
          <w:b/>
          <w:color w:val="000000" w:themeColor="text1"/>
          <w:sz w:val="28"/>
          <w:szCs w:val="28"/>
        </w:rPr>
        <w:t>2.2</w:t>
      </w:r>
      <w:r w:rsidR="00B10A19" w:rsidRPr="002E4AC4">
        <w:rPr>
          <w:rFonts w:ascii="Times New Roman" w:hAnsi="Times New Roman" w:cs="Times New Roman"/>
          <w:b/>
          <w:color w:val="000000" w:themeColor="text1"/>
          <w:sz w:val="28"/>
          <w:szCs w:val="28"/>
        </w:rPr>
        <w:t xml:space="preserve"> </w:t>
      </w:r>
      <w:r w:rsidRPr="002E4AC4">
        <w:rPr>
          <w:rFonts w:ascii="Times New Roman" w:hAnsi="Times New Roman" w:cs="Times New Roman"/>
          <w:b/>
          <w:sz w:val="28"/>
          <w:szCs w:val="28"/>
        </w:rPr>
        <w:t>Формы аттестации</w:t>
      </w:r>
    </w:p>
    <w:p w:rsidR="009616C3" w:rsidRPr="002E4AC4" w:rsidRDefault="009616C3" w:rsidP="009616C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Освоение дополнительной программы «Мир шахмат» сопровождается формами промежуточной и текущей аттестации. Текущий контроль и промежуточная аттестация проводится на основе </w:t>
      </w:r>
      <w:proofErr w:type="spellStart"/>
      <w:r w:rsidRPr="002E4AC4">
        <w:rPr>
          <w:rFonts w:ascii="Times New Roman" w:eastAsia="Times New Roman" w:hAnsi="Times New Roman" w:cs="Times New Roman"/>
          <w:color w:val="000000"/>
          <w:sz w:val="28"/>
          <w:szCs w:val="28"/>
        </w:rPr>
        <w:t>бально</w:t>
      </w:r>
      <w:proofErr w:type="spellEnd"/>
      <w:r w:rsidRPr="002E4AC4">
        <w:rPr>
          <w:rFonts w:ascii="Times New Roman" w:eastAsia="Times New Roman" w:hAnsi="Times New Roman" w:cs="Times New Roman"/>
          <w:color w:val="000000"/>
          <w:sz w:val="28"/>
          <w:szCs w:val="28"/>
        </w:rPr>
        <w:t>-рейтинговой системы при участие обучающихся в соревнованиях на уровне образовательной организации.</w:t>
      </w:r>
    </w:p>
    <w:p w:rsidR="009616C3" w:rsidRPr="009616C3" w:rsidRDefault="009616C3" w:rsidP="009616C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Итоговая аттестация в форме оценок обучающихся по данному курсу не предусмотрена. Текущий контроль включает поурочное оценивание результатов освоения программы, а также систему поощрительных баллов, набираемых обучающимися на каждом занятии, что несет положительный </w:t>
      </w:r>
      <w:r w:rsidRPr="002E4AC4">
        <w:rPr>
          <w:rFonts w:ascii="Times New Roman" w:eastAsia="Times New Roman" w:hAnsi="Times New Roman" w:cs="Times New Roman"/>
          <w:color w:val="000000"/>
          <w:sz w:val="28"/>
          <w:szCs w:val="28"/>
        </w:rPr>
        <w:lastRenderedPageBreak/>
        <w:t>эффект на результаты, а также вовремя позволяет использовать ресурс психолого-педагогической коррекции знаний и навыков игры обучающихся.</w:t>
      </w:r>
    </w:p>
    <w:p w:rsidR="005A7A62" w:rsidRPr="002E4AC4" w:rsidRDefault="005A7A62" w:rsidP="009616C3">
      <w:pPr>
        <w:tabs>
          <w:tab w:val="left" w:pos="0"/>
          <w:tab w:val="left" w:pos="720"/>
        </w:tabs>
        <w:suppressAutoHyphens/>
        <w:spacing w:line="360" w:lineRule="auto"/>
        <w:jc w:val="center"/>
        <w:rPr>
          <w:rFonts w:ascii="Times New Roman" w:hAnsi="Times New Roman" w:cs="Times New Roman"/>
          <w:b/>
          <w:sz w:val="28"/>
          <w:szCs w:val="28"/>
        </w:rPr>
      </w:pPr>
      <w:r w:rsidRPr="002E4AC4">
        <w:rPr>
          <w:rFonts w:ascii="Times New Roman" w:hAnsi="Times New Roman" w:cs="Times New Roman"/>
          <w:b/>
          <w:sz w:val="28"/>
          <w:szCs w:val="28"/>
        </w:rPr>
        <w:t>2.3</w:t>
      </w:r>
      <w:r w:rsidR="00B10A19" w:rsidRPr="002E4AC4">
        <w:rPr>
          <w:rFonts w:ascii="Times New Roman" w:hAnsi="Times New Roman" w:cs="Times New Roman"/>
          <w:b/>
          <w:sz w:val="28"/>
          <w:szCs w:val="28"/>
        </w:rPr>
        <w:t xml:space="preserve"> </w:t>
      </w:r>
      <w:r w:rsidRPr="002E4AC4">
        <w:rPr>
          <w:rFonts w:ascii="Times New Roman" w:hAnsi="Times New Roman" w:cs="Times New Roman"/>
          <w:b/>
          <w:sz w:val="28"/>
          <w:szCs w:val="28"/>
        </w:rPr>
        <w:t>Оценочные материалы</w:t>
      </w:r>
      <w:r w:rsidR="008D1B05">
        <w:rPr>
          <w:rFonts w:ascii="Times New Roman" w:hAnsi="Times New Roman" w:cs="Times New Roman"/>
          <w:b/>
          <w:sz w:val="28"/>
          <w:szCs w:val="28"/>
        </w:rPr>
        <w:t>. Методические материалы.</w:t>
      </w:r>
    </w:p>
    <w:p w:rsidR="009616C3" w:rsidRPr="002E4AC4" w:rsidRDefault="009616C3" w:rsidP="009616C3">
      <w:pPr>
        <w:spacing w:after="0" w:line="360" w:lineRule="auto"/>
        <w:ind w:firstLine="709"/>
        <w:jc w:val="both"/>
        <w:rPr>
          <w:rFonts w:ascii="Times New Roman" w:hAnsi="Times New Roman" w:cs="Times New Roman"/>
          <w:sz w:val="28"/>
          <w:szCs w:val="28"/>
        </w:rPr>
      </w:pPr>
      <w:r w:rsidRPr="002E4AC4">
        <w:rPr>
          <w:rFonts w:ascii="Times New Roman" w:hAnsi="Times New Roman" w:cs="Times New Roman"/>
          <w:sz w:val="28"/>
          <w:szCs w:val="28"/>
        </w:rPr>
        <w:t>Оценка качества реализации образовательной программы включает в себя текущий контроль успеваемости и итоговую аттестацию обучающихся.</w:t>
      </w:r>
    </w:p>
    <w:p w:rsidR="009616C3" w:rsidRPr="002E4AC4" w:rsidRDefault="009616C3" w:rsidP="009616C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hAnsi="Times New Roman" w:cs="Times New Roman"/>
          <w:sz w:val="28"/>
          <w:szCs w:val="28"/>
        </w:rPr>
        <w:t xml:space="preserve">В качестве средств текущего контроля успеваемости могут использоваться </w:t>
      </w:r>
      <w:r w:rsidRPr="002E4AC4">
        <w:rPr>
          <w:rFonts w:ascii="Times New Roman" w:eastAsia="Times New Roman" w:hAnsi="Times New Roman" w:cs="Times New Roman"/>
          <w:color w:val="000000"/>
          <w:sz w:val="28"/>
          <w:szCs w:val="28"/>
        </w:rPr>
        <w:t>формы и средства выявления, фиксации и предъявления результатов обучения:</w:t>
      </w:r>
    </w:p>
    <w:p w:rsidR="009616C3" w:rsidRPr="002E4AC4" w:rsidRDefault="009616C3" w:rsidP="009616C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педагогическое наблюдение;</w:t>
      </w:r>
    </w:p>
    <w:p w:rsidR="009616C3" w:rsidRPr="002E4AC4" w:rsidRDefault="009616C3" w:rsidP="009616C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 карта педагогического мониторинга; </w:t>
      </w:r>
    </w:p>
    <w:p w:rsidR="009616C3" w:rsidRPr="002E4AC4" w:rsidRDefault="009616C3" w:rsidP="009616C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участие в турнирах;</w:t>
      </w:r>
    </w:p>
    <w:p w:rsidR="009616C3" w:rsidRPr="002E4AC4" w:rsidRDefault="009616C3" w:rsidP="009616C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анализ партий;</w:t>
      </w:r>
    </w:p>
    <w:p w:rsidR="005A7A62" w:rsidRPr="002E4AC4" w:rsidRDefault="009616C3" w:rsidP="008D1B05">
      <w:pPr>
        <w:shd w:val="clear" w:color="auto" w:fill="FFFFFF"/>
        <w:spacing w:after="0" w:line="360" w:lineRule="auto"/>
        <w:ind w:firstLine="709"/>
        <w:jc w:val="both"/>
        <w:rPr>
          <w:rFonts w:ascii="Times New Roman" w:hAnsi="Times New Roman" w:cs="Times New Roman"/>
          <w:sz w:val="28"/>
          <w:szCs w:val="28"/>
        </w:rPr>
      </w:pPr>
      <w:r w:rsidRPr="002E4AC4">
        <w:rPr>
          <w:rFonts w:ascii="Times New Roman" w:eastAsia="Times New Roman" w:hAnsi="Times New Roman" w:cs="Times New Roman"/>
          <w:color w:val="000000"/>
          <w:sz w:val="28"/>
          <w:szCs w:val="28"/>
        </w:rPr>
        <w:t xml:space="preserve">• </w:t>
      </w:r>
      <w:r w:rsidRPr="002E4AC4">
        <w:rPr>
          <w:rFonts w:ascii="Times New Roman" w:hAnsi="Times New Roman" w:cs="Times New Roman"/>
          <w:sz w:val="28"/>
          <w:szCs w:val="28"/>
        </w:rPr>
        <w:t>устные опросы, анкетирование, просмотры текущих шахматных партий.</w:t>
      </w:r>
      <w:r w:rsidR="008D1B05">
        <w:rPr>
          <w:rFonts w:ascii="Times New Roman" w:hAnsi="Times New Roman" w:cs="Times New Roman"/>
          <w:sz w:val="28"/>
          <w:szCs w:val="28"/>
        </w:rPr>
        <w:t xml:space="preserve">    </w:t>
      </w:r>
      <w:r w:rsidR="005A7A62" w:rsidRPr="002E4AC4">
        <w:rPr>
          <w:rFonts w:ascii="Times New Roman" w:hAnsi="Times New Roman" w:cs="Times New Roman"/>
          <w:sz w:val="28"/>
          <w:szCs w:val="28"/>
        </w:rPr>
        <w:t>Результаты образовательной деятельности отслеживаются путем проведения начальной и промежуточной диагностики обучающихся.</w:t>
      </w:r>
    </w:p>
    <w:p w:rsidR="005A7A62" w:rsidRPr="002E4AC4" w:rsidRDefault="005A7A62" w:rsidP="002E4AC4">
      <w:pPr>
        <w:spacing w:after="0" w:line="360" w:lineRule="auto"/>
        <w:ind w:firstLine="709"/>
        <w:jc w:val="both"/>
        <w:rPr>
          <w:rFonts w:ascii="Times New Roman" w:hAnsi="Times New Roman" w:cs="Times New Roman"/>
          <w:sz w:val="28"/>
          <w:szCs w:val="28"/>
        </w:rPr>
      </w:pPr>
      <w:r w:rsidRPr="002E4AC4">
        <w:rPr>
          <w:rFonts w:ascii="Times New Roman" w:hAnsi="Times New Roman" w:cs="Times New Roman"/>
          <w:sz w:val="28"/>
          <w:szCs w:val="28"/>
        </w:rPr>
        <w:t>Основные методы педагогической диагностики:</w:t>
      </w:r>
    </w:p>
    <w:p w:rsidR="005A7A62" w:rsidRPr="002E4AC4" w:rsidRDefault="005A7A62" w:rsidP="002E4AC4">
      <w:pPr>
        <w:spacing w:after="0" w:line="360" w:lineRule="auto"/>
        <w:ind w:firstLine="709"/>
        <w:jc w:val="both"/>
        <w:rPr>
          <w:rFonts w:ascii="Times New Roman" w:hAnsi="Times New Roman" w:cs="Times New Roman"/>
          <w:sz w:val="28"/>
          <w:szCs w:val="28"/>
        </w:rPr>
      </w:pPr>
      <w:r w:rsidRPr="002E4AC4">
        <w:rPr>
          <w:rFonts w:ascii="Times New Roman" w:eastAsia="Times New Roman" w:hAnsi="Times New Roman" w:cs="Times New Roman"/>
          <w:color w:val="000000"/>
          <w:sz w:val="28"/>
          <w:szCs w:val="28"/>
        </w:rPr>
        <w:t>•</w:t>
      </w:r>
      <w:r w:rsidRPr="002E4AC4">
        <w:rPr>
          <w:rFonts w:ascii="Times New Roman" w:hAnsi="Times New Roman" w:cs="Times New Roman"/>
          <w:sz w:val="28"/>
          <w:szCs w:val="28"/>
        </w:rPr>
        <w:t xml:space="preserve"> прямые методы: опрос обучающихся путем анкетирования, индивидуальная беседа, тесты;</w:t>
      </w:r>
    </w:p>
    <w:p w:rsidR="005A7A62" w:rsidRPr="002E4AC4" w:rsidRDefault="005A7A62" w:rsidP="008D1B05">
      <w:pPr>
        <w:spacing w:after="0" w:line="360" w:lineRule="auto"/>
        <w:ind w:firstLine="709"/>
        <w:jc w:val="both"/>
        <w:rPr>
          <w:rFonts w:ascii="Times New Roman" w:hAnsi="Times New Roman" w:cs="Times New Roman"/>
          <w:sz w:val="28"/>
          <w:szCs w:val="28"/>
        </w:rPr>
      </w:pPr>
      <w:r w:rsidRPr="002E4AC4">
        <w:rPr>
          <w:rFonts w:ascii="Times New Roman" w:eastAsia="Times New Roman" w:hAnsi="Times New Roman" w:cs="Times New Roman"/>
          <w:color w:val="000000"/>
          <w:sz w:val="28"/>
          <w:szCs w:val="28"/>
        </w:rPr>
        <w:t>•</w:t>
      </w:r>
      <w:r w:rsidRPr="002E4AC4">
        <w:rPr>
          <w:rFonts w:ascii="Times New Roman" w:hAnsi="Times New Roman" w:cs="Times New Roman"/>
          <w:sz w:val="28"/>
          <w:szCs w:val="28"/>
        </w:rPr>
        <w:t xml:space="preserve"> косвенные методы: наблюдение.</w:t>
      </w:r>
    </w:p>
    <w:tbl>
      <w:tblPr>
        <w:tblStyle w:val="a3"/>
        <w:tblW w:w="0" w:type="auto"/>
        <w:tblLook w:val="04A0" w:firstRow="1" w:lastRow="0" w:firstColumn="1" w:lastColumn="0" w:noHBand="0" w:noVBand="1"/>
      </w:tblPr>
      <w:tblGrid>
        <w:gridCol w:w="3190"/>
        <w:gridCol w:w="3190"/>
        <w:gridCol w:w="3191"/>
      </w:tblGrid>
      <w:tr w:rsidR="005A7A62" w:rsidRPr="002E4AC4" w:rsidTr="002E4AC4">
        <w:tc>
          <w:tcPr>
            <w:tcW w:w="3190" w:type="dxa"/>
          </w:tcPr>
          <w:p w:rsidR="005A7A62" w:rsidRPr="002E4AC4" w:rsidRDefault="005A7A62"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Вид контроля</w:t>
            </w:r>
          </w:p>
        </w:tc>
        <w:tc>
          <w:tcPr>
            <w:tcW w:w="3190" w:type="dxa"/>
          </w:tcPr>
          <w:p w:rsidR="005A7A62" w:rsidRPr="002E4AC4" w:rsidRDefault="005A7A62"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Фомы, способы контроля</w:t>
            </w:r>
          </w:p>
        </w:tc>
        <w:tc>
          <w:tcPr>
            <w:tcW w:w="3191" w:type="dxa"/>
          </w:tcPr>
          <w:p w:rsidR="005A7A62" w:rsidRPr="002E4AC4" w:rsidRDefault="005A7A62"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Срок контроля</w:t>
            </w:r>
          </w:p>
        </w:tc>
      </w:tr>
      <w:tr w:rsidR="005A7A62" w:rsidRPr="002E4AC4" w:rsidTr="002E4AC4">
        <w:tc>
          <w:tcPr>
            <w:tcW w:w="3190" w:type="dxa"/>
          </w:tcPr>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Текущий</w:t>
            </w:r>
          </w:p>
          <w:p w:rsidR="005A7A62" w:rsidRPr="002E4AC4" w:rsidRDefault="005A7A62" w:rsidP="002E4AC4">
            <w:pPr>
              <w:spacing w:line="360" w:lineRule="auto"/>
              <w:rPr>
                <w:rFonts w:ascii="Times New Roman" w:hAnsi="Times New Roman" w:cs="Times New Roman"/>
                <w:sz w:val="24"/>
                <w:szCs w:val="24"/>
              </w:rPr>
            </w:pPr>
          </w:p>
        </w:tc>
        <w:tc>
          <w:tcPr>
            <w:tcW w:w="3190" w:type="dxa"/>
          </w:tcPr>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w:t>
            </w:r>
          </w:p>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Беседа, анкетирование,</w:t>
            </w:r>
          </w:p>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обсуждение, наблюдение</w:t>
            </w:r>
          </w:p>
        </w:tc>
        <w:tc>
          <w:tcPr>
            <w:tcW w:w="3191" w:type="dxa"/>
          </w:tcPr>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по ходу обучения</w:t>
            </w:r>
          </w:p>
          <w:p w:rsidR="005A7A62" w:rsidRPr="002E4AC4" w:rsidRDefault="005A7A62" w:rsidP="002E4AC4">
            <w:pPr>
              <w:spacing w:line="360" w:lineRule="auto"/>
              <w:rPr>
                <w:rFonts w:ascii="Times New Roman" w:hAnsi="Times New Roman" w:cs="Times New Roman"/>
                <w:sz w:val="24"/>
                <w:szCs w:val="24"/>
              </w:rPr>
            </w:pPr>
          </w:p>
        </w:tc>
      </w:tr>
      <w:tr w:rsidR="005A7A62" w:rsidRPr="002E4AC4" w:rsidTr="002E4AC4">
        <w:tc>
          <w:tcPr>
            <w:tcW w:w="3190" w:type="dxa"/>
          </w:tcPr>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Промежуточный</w:t>
            </w:r>
          </w:p>
          <w:p w:rsidR="005A7A62" w:rsidRPr="002E4AC4" w:rsidRDefault="005A7A62" w:rsidP="002E4AC4">
            <w:pPr>
              <w:shd w:val="clear" w:color="auto" w:fill="FFFFFF"/>
              <w:spacing w:line="360" w:lineRule="auto"/>
              <w:rPr>
                <w:rFonts w:ascii="Times New Roman" w:hAnsi="Times New Roman" w:cs="Times New Roman"/>
                <w:sz w:val="24"/>
                <w:szCs w:val="24"/>
              </w:rPr>
            </w:pPr>
          </w:p>
        </w:tc>
        <w:tc>
          <w:tcPr>
            <w:tcW w:w="3190" w:type="dxa"/>
          </w:tcPr>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Выполнение задания.</w:t>
            </w:r>
          </w:p>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Турнир, опрос</w:t>
            </w:r>
          </w:p>
        </w:tc>
        <w:tc>
          <w:tcPr>
            <w:tcW w:w="3191" w:type="dxa"/>
          </w:tcPr>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декабрь</w:t>
            </w:r>
          </w:p>
          <w:p w:rsidR="005A7A62" w:rsidRPr="002E4AC4" w:rsidRDefault="005A7A62" w:rsidP="002E4AC4">
            <w:pPr>
              <w:spacing w:line="360" w:lineRule="auto"/>
              <w:rPr>
                <w:rFonts w:ascii="Times New Roman" w:hAnsi="Times New Roman" w:cs="Times New Roman"/>
                <w:sz w:val="24"/>
                <w:szCs w:val="24"/>
              </w:rPr>
            </w:pPr>
          </w:p>
        </w:tc>
      </w:tr>
      <w:tr w:rsidR="005A7A62" w:rsidRPr="002E4AC4" w:rsidTr="002E4AC4">
        <w:tc>
          <w:tcPr>
            <w:tcW w:w="3190" w:type="dxa"/>
          </w:tcPr>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Итоговый: подведение итогов</w:t>
            </w:r>
          </w:p>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реализации программы</w:t>
            </w:r>
          </w:p>
        </w:tc>
        <w:tc>
          <w:tcPr>
            <w:tcW w:w="3190" w:type="dxa"/>
          </w:tcPr>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Индивидуальный, фронтальный</w:t>
            </w:r>
          </w:p>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Турнир</w:t>
            </w:r>
          </w:p>
        </w:tc>
        <w:tc>
          <w:tcPr>
            <w:tcW w:w="3191" w:type="dxa"/>
          </w:tcPr>
          <w:p w:rsidR="005A7A62" w:rsidRPr="002E4AC4" w:rsidRDefault="005A7A62"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апрель-май</w:t>
            </w:r>
          </w:p>
          <w:p w:rsidR="005A7A62" w:rsidRPr="002E4AC4" w:rsidRDefault="005A7A62" w:rsidP="002E4AC4">
            <w:pPr>
              <w:spacing w:line="360" w:lineRule="auto"/>
              <w:rPr>
                <w:rFonts w:ascii="Times New Roman" w:hAnsi="Times New Roman" w:cs="Times New Roman"/>
                <w:sz w:val="24"/>
                <w:szCs w:val="24"/>
              </w:rPr>
            </w:pPr>
          </w:p>
        </w:tc>
      </w:tr>
    </w:tbl>
    <w:p w:rsidR="005A7A62" w:rsidRPr="002E4AC4" w:rsidRDefault="005A7A62" w:rsidP="002E4AC4">
      <w:pPr>
        <w:spacing w:line="360" w:lineRule="auto"/>
        <w:rPr>
          <w:rFonts w:ascii="Times New Roman" w:hAnsi="Times New Roman" w:cs="Times New Roman"/>
          <w:sz w:val="28"/>
          <w:szCs w:val="28"/>
        </w:rPr>
      </w:pP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lastRenderedPageBreak/>
        <w:t>Формирование шахматного мышления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На начальном этапе преобладают игровой, наглядный и репродуктивный</w:t>
      </w:r>
      <w:r w:rsidR="00EB43D0">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методы. Они применяется:</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1.  При знакомстве с шахматными фигурами.</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2.  При изучении шахматной доски.</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3.  При обучении правилам игры;</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4.  При реализации материального перевеса.</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w:t>
      </w:r>
      <w:r w:rsidR="00D76EA7">
        <w:rPr>
          <w:rFonts w:ascii="Times New Roman" w:eastAsia="Times New Roman" w:hAnsi="Times New Roman" w:cs="Times New Roman"/>
          <w:color w:val="000000"/>
          <w:sz w:val="28"/>
          <w:szCs w:val="28"/>
        </w:rPr>
        <w:t xml:space="preserve"> </w:t>
      </w:r>
      <w:r w:rsidR="00B10A19" w:rsidRPr="002E4AC4">
        <w:rPr>
          <w:rFonts w:ascii="Times New Roman" w:eastAsia="Times New Roman" w:hAnsi="Times New Roman" w:cs="Times New Roman"/>
          <w:color w:val="000000"/>
          <w:sz w:val="28"/>
          <w:szCs w:val="28"/>
        </w:rPr>
        <w:t>-</w:t>
      </w:r>
      <w:r w:rsidR="00D76EA7">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позиции - мотив - идея - расчёт - ход.</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При изучении дебютной теории основным методом является частично-поисковый.</w:t>
      </w:r>
      <w:r w:rsidR="00EB43D0">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 xml:space="preserve">Наиболее эффективно изучение дебютной теории осуществляется в том случае, когда большую часть работы ребенок проделывает самостоятельно. </w:t>
      </w:r>
      <w:r w:rsidR="00092C9C">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В программе предусмотрены материалы для самостоятельного изучения обучающимися</w:t>
      </w:r>
      <w:r w:rsidR="00EB43D0">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На более поздних этапах в обучении применяется творческий метод, для</w:t>
      </w:r>
      <w:r w:rsidR="00EB43D0">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Метод проблемного обучения. Разбор партий мастеров разных направлений,</w:t>
      </w:r>
      <w:r w:rsidR="0023796C">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творческое их осмысление помогает ребенку выработать свой собственный подход к игре.</w:t>
      </w:r>
    </w:p>
    <w:p w:rsidR="005A7A62" w:rsidRPr="002E4AC4" w:rsidRDefault="005A7A62" w:rsidP="002E4AC4">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Использование этих методов предусматривает, прежде всего, обеспечение</w:t>
      </w:r>
      <w:r w:rsidR="0023796C">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самостоятельности детей в поисках решения самых разнообразных задач.</w:t>
      </w:r>
    </w:p>
    <w:p w:rsidR="002E4AC4" w:rsidRDefault="002E4AC4" w:rsidP="002E4AC4">
      <w:pPr>
        <w:spacing w:after="0" w:line="360" w:lineRule="auto"/>
        <w:ind w:left="360"/>
        <w:jc w:val="center"/>
        <w:rPr>
          <w:rFonts w:ascii="Times New Roman" w:hAnsi="Times New Roman" w:cs="Times New Roman"/>
          <w:b/>
          <w:bCs/>
          <w:sz w:val="28"/>
          <w:szCs w:val="28"/>
        </w:rPr>
      </w:pPr>
    </w:p>
    <w:p w:rsidR="002E4AC4" w:rsidRPr="00F357AB" w:rsidRDefault="002E4AC4" w:rsidP="002E4AC4">
      <w:pPr>
        <w:spacing w:after="0" w:line="360" w:lineRule="auto"/>
        <w:ind w:left="360"/>
        <w:jc w:val="center"/>
        <w:rPr>
          <w:rFonts w:ascii="Times New Roman" w:hAnsi="Times New Roman" w:cs="Times New Roman"/>
          <w:b/>
          <w:bCs/>
          <w:sz w:val="28"/>
          <w:szCs w:val="28"/>
        </w:rPr>
      </w:pPr>
      <w:r w:rsidRPr="00F357AB">
        <w:rPr>
          <w:rFonts w:ascii="Times New Roman" w:hAnsi="Times New Roman" w:cs="Times New Roman"/>
          <w:b/>
          <w:bCs/>
          <w:sz w:val="28"/>
          <w:szCs w:val="28"/>
        </w:rPr>
        <w:lastRenderedPageBreak/>
        <w:t>Список используемой литературы.</w:t>
      </w:r>
    </w:p>
    <w:p w:rsidR="002E4AC4" w:rsidRPr="00265433" w:rsidRDefault="002E4AC4" w:rsidP="002E4AC4">
      <w:pPr>
        <w:pStyle w:val="a4"/>
        <w:shd w:val="clear" w:color="auto" w:fill="FFFFFF"/>
        <w:spacing w:line="360" w:lineRule="auto"/>
        <w:ind w:firstLine="709"/>
        <w:rPr>
          <w:rFonts w:ascii="Times New Roman" w:hAnsi="Times New Roman"/>
          <w:color w:val="000000"/>
          <w:sz w:val="28"/>
          <w:szCs w:val="28"/>
        </w:rPr>
      </w:pPr>
      <w:r w:rsidRPr="00265433">
        <w:rPr>
          <w:rFonts w:ascii="Times New Roman" w:hAnsi="Times New Roman"/>
          <w:b/>
          <w:bCs/>
          <w:color w:val="000000"/>
          <w:sz w:val="28"/>
          <w:szCs w:val="28"/>
        </w:rPr>
        <w:t>Нормативно-правовые документы:</w:t>
      </w:r>
    </w:p>
    <w:p w:rsidR="002E4AC4" w:rsidRPr="00265433"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265433">
        <w:rPr>
          <w:rFonts w:ascii="Times New Roman" w:hAnsi="Times New Roman"/>
          <w:color w:val="000000"/>
          <w:sz w:val="28"/>
          <w:szCs w:val="28"/>
        </w:rPr>
        <w:t>Федеральный закон № 273-ФЗ «Об образовании в Российской Федерации», с изменениями;</w:t>
      </w:r>
    </w:p>
    <w:p w:rsidR="002E4AC4" w:rsidRPr="00265433"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265433">
        <w:rPr>
          <w:rFonts w:ascii="Times New Roman" w:hAnsi="Times New Roman"/>
          <w:color w:val="000000"/>
          <w:sz w:val="28"/>
          <w:szCs w:val="28"/>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Постановлением Главного государственного санитарного врача РФ от 04.07.2014 № 41;</w:t>
      </w:r>
    </w:p>
    <w:p w:rsidR="002E4AC4" w:rsidRPr="00265433"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265433">
        <w:rPr>
          <w:rFonts w:ascii="Times New Roman" w:hAnsi="Times New Roman"/>
          <w:color w:val="000000"/>
          <w:sz w:val="28"/>
          <w:szCs w:val="28"/>
        </w:rPr>
        <w:t>Концепция развития дополнительного образования детей от 4 сентября 2014 г. № 1726-р;</w:t>
      </w:r>
    </w:p>
    <w:p w:rsidR="002E4AC4" w:rsidRPr="00265433"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265433">
        <w:rPr>
          <w:rFonts w:ascii="Times New Roman" w:hAnsi="Times New Roman"/>
          <w:color w:val="000000"/>
          <w:sz w:val="28"/>
          <w:szCs w:val="28"/>
        </w:rPr>
        <w:t xml:space="preserve">Порядок организации и осуществления образовательной деятельности по дополнительным общеобразовательным программам, утв. Приказом </w:t>
      </w:r>
      <w:proofErr w:type="spellStart"/>
      <w:r w:rsidRPr="00265433">
        <w:rPr>
          <w:rFonts w:ascii="Times New Roman" w:hAnsi="Times New Roman"/>
          <w:color w:val="000000"/>
          <w:sz w:val="28"/>
          <w:szCs w:val="28"/>
        </w:rPr>
        <w:t>Минобрнауки</w:t>
      </w:r>
      <w:proofErr w:type="spellEnd"/>
      <w:r w:rsidRPr="00265433">
        <w:rPr>
          <w:rFonts w:ascii="Times New Roman" w:hAnsi="Times New Roman"/>
          <w:color w:val="000000"/>
          <w:sz w:val="28"/>
          <w:szCs w:val="28"/>
        </w:rPr>
        <w:t xml:space="preserve"> России от 29.08.2013 № 1008;</w:t>
      </w:r>
    </w:p>
    <w:p w:rsidR="002E4AC4" w:rsidRPr="00265433"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265433">
        <w:rPr>
          <w:rFonts w:ascii="Times New Roman" w:hAnsi="Times New Roman"/>
          <w:color w:val="000000"/>
          <w:sz w:val="28"/>
          <w:szCs w:val="28"/>
        </w:rPr>
        <w:t xml:space="preserve">Примерные требования к программам дополнительного образования детей, направленные письмом </w:t>
      </w:r>
      <w:proofErr w:type="spellStart"/>
      <w:r w:rsidRPr="00265433">
        <w:rPr>
          <w:rFonts w:ascii="Times New Roman" w:hAnsi="Times New Roman"/>
          <w:color w:val="000000"/>
          <w:sz w:val="28"/>
          <w:szCs w:val="28"/>
        </w:rPr>
        <w:t>Минобрнауки</w:t>
      </w:r>
      <w:proofErr w:type="spellEnd"/>
      <w:r w:rsidRPr="00265433">
        <w:rPr>
          <w:rFonts w:ascii="Times New Roman" w:hAnsi="Times New Roman"/>
          <w:color w:val="000000"/>
          <w:sz w:val="28"/>
          <w:szCs w:val="28"/>
        </w:rPr>
        <w:t xml:space="preserve"> РФ от 11.12.2006 № 06-1844.</w:t>
      </w:r>
    </w:p>
    <w:p w:rsidR="002E4AC4" w:rsidRPr="00265433" w:rsidRDefault="002E4AC4" w:rsidP="002E4AC4">
      <w:pPr>
        <w:pStyle w:val="a4"/>
        <w:shd w:val="clear" w:color="auto" w:fill="FFFFFF"/>
        <w:spacing w:line="360" w:lineRule="auto"/>
        <w:ind w:firstLine="709"/>
        <w:rPr>
          <w:rFonts w:ascii="Times New Roman" w:hAnsi="Times New Roman"/>
          <w:color w:val="000000"/>
          <w:sz w:val="28"/>
          <w:szCs w:val="28"/>
        </w:rPr>
      </w:pPr>
      <w:r w:rsidRPr="00265433">
        <w:rPr>
          <w:rFonts w:ascii="Times New Roman" w:hAnsi="Times New Roman"/>
          <w:b/>
          <w:bCs/>
          <w:color w:val="000000"/>
          <w:sz w:val="28"/>
          <w:szCs w:val="28"/>
        </w:rPr>
        <w:t>Литература для педагога</w:t>
      </w:r>
    </w:p>
    <w:p w:rsidR="002E4AC4" w:rsidRPr="00606723"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606723">
        <w:rPr>
          <w:rFonts w:ascii="Times New Roman" w:hAnsi="Times New Roman"/>
          <w:color w:val="000000"/>
          <w:sz w:val="28"/>
          <w:szCs w:val="28"/>
        </w:rPr>
        <w:t>Е.И. Волкова, Е.А Прудникова. «Шахматы с енотом». Рабочая тетрадь №1. М.: 2017 г.</w:t>
      </w:r>
    </w:p>
    <w:p w:rsidR="002E4AC4" w:rsidRPr="00606723"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proofErr w:type="spellStart"/>
      <w:r w:rsidRPr="00606723">
        <w:rPr>
          <w:rFonts w:ascii="Times New Roman" w:hAnsi="Times New Roman"/>
          <w:color w:val="000000"/>
          <w:sz w:val="28"/>
          <w:szCs w:val="28"/>
        </w:rPr>
        <w:t>Е.И.Волкова</w:t>
      </w:r>
      <w:proofErr w:type="spellEnd"/>
      <w:r w:rsidRPr="00606723">
        <w:rPr>
          <w:rFonts w:ascii="Times New Roman" w:hAnsi="Times New Roman"/>
          <w:color w:val="000000"/>
          <w:sz w:val="28"/>
          <w:szCs w:val="28"/>
        </w:rPr>
        <w:t xml:space="preserve">, </w:t>
      </w:r>
      <w:proofErr w:type="spellStart"/>
      <w:r w:rsidRPr="00606723">
        <w:rPr>
          <w:rFonts w:ascii="Times New Roman" w:hAnsi="Times New Roman"/>
          <w:color w:val="000000"/>
          <w:sz w:val="28"/>
          <w:szCs w:val="28"/>
        </w:rPr>
        <w:t>Е.А.Прудникова</w:t>
      </w:r>
      <w:proofErr w:type="spellEnd"/>
      <w:r w:rsidRPr="00606723">
        <w:rPr>
          <w:rFonts w:ascii="Times New Roman" w:hAnsi="Times New Roman"/>
          <w:color w:val="000000"/>
          <w:sz w:val="28"/>
          <w:szCs w:val="28"/>
        </w:rPr>
        <w:t xml:space="preserve">, </w:t>
      </w:r>
      <w:proofErr w:type="spellStart"/>
      <w:r w:rsidRPr="00606723">
        <w:rPr>
          <w:rFonts w:ascii="Times New Roman" w:hAnsi="Times New Roman"/>
          <w:color w:val="000000"/>
          <w:sz w:val="28"/>
          <w:szCs w:val="28"/>
        </w:rPr>
        <w:t>Э.Э.Уманская</w:t>
      </w:r>
      <w:proofErr w:type="spellEnd"/>
      <w:r w:rsidRPr="00606723">
        <w:rPr>
          <w:rFonts w:ascii="Times New Roman" w:hAnsi="Times New Roman"/>
          <w:color w:val="000000"/>
          <w:sz w:val="28"/>
          <w:szCs w:val="28"/>
        </w:rPr>
        <w:t>, "Шахматы в школе. 1-ый год обучения. Учебное пособие для общеобразовательных организаций", М. Просвещение, - 2018 г.</w:t>
      </w:r>
    </w:p>
    <w:p w:rsidR="002E4AC4" w:rsidRPr="00606723"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proofErr w:type="spellStart"/>
      <w:r w:rsidRPr="00606723">
        <w:rPr>
          <w:rFonts w:ascii="Times New Roman" w:hAnsi="Times New Roman"/>
          <w:color w:val="000000"/>
          <w:sz w:val="28"/>
          <w:szCs w:val="28"/>
        </w:rPr>
        <w:t>Я.Н.Длуголенский</w:t>
      </w:r>
      <w:proofErr w:type="spellEnd"/>
      <w:r w:rsidRPr="00606723">
        <w:rPr>
          <w:rFonts w:ascii="Times New Roman" w:hAnsi="Times New Roman"/>
          <w:color w:val="000000"/>
          <w:sz w:val="28"/>
          <w:szCs w:val="28"/>
        </w:rPr>
        <w:t xml:space="preserve">, </w:t>
      </w:r>
      <w:proofErr w:type="spellStart"/>
      <w:r w:rsidRPr="00606723">
        <w:rPr>
          <w:rFonts w:ascii="Times New Roman" w:hAnsi="Times New Roman"/>
          <w:color w:val="000000"/>
          <w:sz w:val="28"/>
          <w:szCs w:val="28"/>
        </w:rPr>
        <w:t>В.Г.Зак</w:t>
      </w:r>
      <w:proofErr w:type="spellEnd"/>
      <w:r w:rsidRPr="00606723">
        <w:rPr>
          <w:rFonts w:ascii="Times New Roman" w:hAnsi="Times New Roman"/>
          <w:color w:val="000000"/>
          <w:sz w:val="28"/>
          <w:szCs w:val="28"/>
        </w:rPr>
        <w:t xml:space="preserve"> «Шахматы для детей», М. «Малыш», - 2018г.</w:t>
      </w:r>
    </w:p>
    <w:p w:rsidR="002E4AC4" w:rsidRPr="00606723"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606723">
        <w:rPr>
          <w:rFonts w:ascii="Times New Roman" w:hAnsi="Times New Roman"/>
          <w:color w:val="000000"/>
          <w:sz w:val="28"/>
          <w:szCs w:val="28"/>
        </w:rPr>
        <w:t xml:space="preserve">И.Г. </w:t>
      </w:r>
      <w:proofErr w:type="spellStart"/>
      <w:r w:rsidRPr="00606723">
        <w:rPr>
          <w:rFonts w:ascii="Times New Roman" w:hAnsi="Times New Roman"/>
          <w:color w:val="000000"/>
          <w:sz w:val="28"/>
          <w:szCs w:val="28"/>
        </w:rPr>
        <w:t>Сухин</w:t>
      </w:r>
      <w:proofErr w:type="spellEnd"/>
      <w:r w:rsidRPr="00606723">
        <w:rPr>
          <w:rFonts w:ascii="Times New Roman" w:hAnsi="Times New Roman"/>
          <w:color w:val="000000"/>
          <w:sz w:val="28"/>
          <w:szCs w:val="28"/>
        </w:rPr>
        <w:t>. «Шахматы для самых маленьких». АСТ, 2008 г.</w:t>
      </w:r>
    </w:p>
    <w:p w:rsidR="002E4AC4" w:rsidRPr="002E4AC4"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606723">
        <w:rPr>
          <w:rFonts w:ascii="Times New Roman" w:hAnsi="Times New Roman"/>
          <w:color w:val="000000"/>
          <w:sz w:val="28"/>
          <w:szCs w:val="28"/>
        </w:rPr>
        <w:t xml:space="preserve">И.Г. </w:t>
      </w:r>
      <w:proofErr w:type="spellStart"/>
      <w:r w:rsidRPr="00606723">
        <w:rPr>
          <w:rFonts w:ascii="Times New Roman" w:hAnsi="Times New Roman"/>
          <w:color w:val="000000"/>
          <w:sz w:val="28"/>
          <w:szCs w:val="28"/>
        </w:rPr>
        <w:t>Сухин</w:t>
      </w:r>
      <w:proofErr w:type="spellEnd"/>
      <w:r w:rsidRPr="00606723">
        <w:rPr>
          <w:rFonts w:ascii="Times New Roman" w:hAnsi="Times New Roman"/>
          <w:color w:val="000000"/>
          <w:sz w:val="28"/>
          <w:szCs w:val="28"/>
        </w:rPr>
        <w:t>, «Шахматы школе» УМК, Первый год обучения М.: - 2011г., «Духовное возрождение».</w:t>
      </w:r>
    </w:p>
    <w:p w:rsidR="002E4AC4" w:rsidRPr="002C4AEF" w:rsidRDefault="002E4AC4" w:rsidP="002E4AC4">
      <w:pPr>
        <w:pStyle w:val="a4"/>
        <w:shd w:val="clear" w:color="auto" w:fill="FFFFFF"/>
        <w:spacing w:line="360" w:lineRule="auto"/>
        <w:ind w:left="1440"/>
        <w:rPr>
          <w:rFonts w:ascii="Times New Roman" w:hAnsi="Times New Roman"/>
          <w:b/>
          <w:color w:val="000000"/>
          <w:sz w:val="28"/>
          <w:szCs w:val="28"/>
        </w:rPr>
      </w:pPr>
      <w:r w:rsidRPr="002C4AEF">
        <w:rPr>
          <w:rFonts w:ascii="Times New Roman" w:hAnsi="Times New Roman"/>
          <w:b/>
          <w:color w:val="000000"/>
          <w:sz w:val="28"/>
          <w:szCs w:val="28"/>
        </w:rPr>
        <w:t>Дидактические шахматные сказки</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Котята-хвастунишки //</w:t>
      </w: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Книга-выручалочка по внеклассному чтению. – М.: Новая школа, 1994 – </w:t>
      </w:r>
      <w:proofErr w:type="spellStart"/>
      <w:r w:rsidRPr="00F357AB">
        <w:rPr>
          <w:rFonts w:ascii="Times New Roman" w:hAnsi="Times New Roman"/>
          <w:color w:val="000000"/>
          <w:sz w:val="28"/>
          <w:szCs w:val="28"/>
        </w:rPr>
        <w:t>Вып</w:t>
      </w:r>
      <w:proofErr w:type="spellEnd"/>
      <w:r w:rsidRPr="00F357AB">
        <w:rPr>
          <w:rFonts w:ascii="Times New Roman" w:hAnsi="Times New Roman"/>
          <w:color w:val="000000"/>
          <w:sz w:val="28"/>
          <w:szCs w:val="28"/>
        </w:rPr>
        <w:t>. 3</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proofErr w:type="spellStart"/>
      <w:r w:rsidRPr="00F357AB">
        <w:rPr>
          <w:rFonts w:ascii="Times New Roman" w:hAnsi="Times New Roman"/>
          <w:color w:val="000000"/>
          <w:sz w:val="28"/>
          <w:szCs w:val="28"/>
        </w:rPr>
        <w:lastRenderedPageBreak/>
        <w:t>Сухин</w:t>
      </w:r>
      <w:proofErr w:type="spellEnd"/>
      <w:r w:rsidRPr="00F357AB">
        <w:rPr>
          <w:rFonts w:ascii="Times New Roman" w:hAnsi="Times New Roman"/>
          <w:color w:val="000000"/>
          <w:sz w:val="28"/>
          <w:szCs w:val="28"/>
        </w:rPr>
        <w:t xml:space="preserve"> И. Лена, Оля и Баба Яга // </w:t>
      </w: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Книга-выручалочка по внеклассному чтению. – М.: Новая школа, 1995 – </w:t>
      </w:r>
      <w:proofErr w:type="spellStart"/>
      <w:r w:rsidRPr="00F357AB">
        <w:rPr>
          <w:rFonts w:ascii="Times New Roman" w:hAnsi="Times New Roman"/>
          <w:color w:val="000000"/>
          <w:sz w:val="28"/>
          <w:szCs w:val="28"/>
        </w:rPr>
        <w:t>Вып</w:t>
      </w:r>
      <w:proofErr w:type="spellEnd"/>
      <w:r w:rsidRPr="00F357AB">
        <w:rPr>
          <w:rFonts w:ascii="Times New Roman" w:hAnsi="Times New Roman"/>
          <w:color w:val="000000"/>
          <w:sz w:val="28"/>
          <w:szCs w:val="28"/>
        </w:rPr>
        <w:t>. 5</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От сказки – к шахматам. </w:t>
      </w: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Удивительные превращения</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F357AB">
        <w:rPr>
          <w:rFonts w:ascii="Times New Roman" w:hAnsi="Times New Roman"/>
          <w:color w:val="000000"/>
          <w:sz w:val="28"/>
          <w:szCs w:val="28"/>
        </w:rPr>
        <w:t xml:space="preserve">деревянного кругляка // </w:t>
      </w: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Книга-выручалочка по внеклассному чтению. – М.: Издательство фирмы ACT, 1993</w:t>
      </w:r>
    </w:p>
    <w:p w:rsidR="002E4AC4"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Удивительные приключения шахматной доски. </w:t>
      </w: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Хвастуны в </w:t>
      </w:r>
      <w:proofErr w:type="spellStart"/>
      <w:r w:rsidRPr="00F357AB">
        <w:rPr>
          <w:rFonts w:ascii="Times New Roman" w:hAnsi="Times New Roman"/>
          <w:color w:val="000000"/>
          <w:sz w:val="28"/>
          <w:szCs w:val="28"/>
        </w:rPr>
        <w:t>Паламеде.Сухин</w:t>
      </w:r>
      <w:proofErr w:type="spellEnd"/>
      <w:r w:rsidRPr="00F357AB">
        <w:rPr>
          <w:rFonts w:ascii="Times New Roman" w:hAnsi="Times New Roman"/>
          <w:color w:val="000000"/>
          <w:sz w:val="28"/>
          <w:szCs w:val="28"/>
        </w:rPr>
        <w:t xml:space="preserve"> И. Черно</w:t>
      </w:r>
      <w:r>
        <w:rPr>
          <w:rFonts w:ascii="Times New Roman" w:hAnsi="Times New Roman"/>
          <w:color w:val="000000"/>
          <w:sz w:val="28"/>
          <w:szCs w:val="28"/>
        </w:rPr>
        <w:t xml:space="preserve">-белая магия Ущелья Великанов </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F357AB">
        <w:rPr>
          <w:rFonts w:ascii="Times New Roman" w:hAnsi="Times New Roman"/>
          <w:color w:val="000000"/>
          <w:sz w:val="28"/>
          <w:szCs w:val="28"/>
        </w:rPr>
        <w:t xml:space="preserve"> </w:t>
      </w: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Книга-выручалочка по внеклассному чтению. – М.: Новая школа, 1994 – </w:t>
      </w:r>
      <w:proofErr w:type="spellStart"/>
      <w:r w:rsidRPr="00F357AB">
        <w:rPr>
          <w:rFonts w:ascii="Times New Roman" w:hAnsi="Times New Roman"/>
          <w:color w:val="000000"/>
          <w:sz w:val="28"/>
          <w:szCs w:val="28"/>
        </w:rPr>
        <w:t>Вып</w:t>
      </w:r>
      <w:proofErr w:type="spellEnd"/>
      <w:r w:rsidRPr="00F357AB">
        <w:rPr>
          <w:rFonts w:ascii="Times New Roman" w:hAnsi="Times New Roman"/>
          <w:color w:val="000000"/>
          <w:sz w:val="28"/>
          <w:szCs w:val="28"/>
        </w:rPr>
        <w:t>. 2</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Шахматная сказка // </w:t>
      </w: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Приключения в Шахматной стране. – </w:t>
      </w:r>
      <w:proofErr w:type="spellStart"/>
      <w:r w:rsidRPr="00F357AB">
        <w:rPr>
          <w:rFonts w:ascii="Times New Roman" w:hAnsi="Times New Roman"/>
          <w:color w:val="000000"/>
          <w:sz w:val="28"/>
          <w:szCs w:val="28"/>
        </w:rPr>
        <w:t>М.:Педагогика</w:t>
      </w:r>
      <w:proofErr w:type="spellEnd"/>
      <w:r w:rsidRPr="00F357AB">
        <w:rPr>
          <w:rFonts w:ascii="Times New Roman" w:hAnsi="Times New Roman"/>
          <w:color w:val="000000"/>
          <w:sz w:val="28"/>
          <w:szCs w:val="28"/>
        </w:rPr>
        <w:t>, 1991</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F357AB">
        <w:rPr>
          <w:rFonts w:ascii="Times New Roman" w:hAnsi="Times New Roman"/>
          <w:color w:val="000000"/>
          <w:sz w:val="28"/>
          <w:szCs w:val="28"/>
        </w:rPr>
        <w:t>Сказки и рассказы для детей о шахматах и шахматистах</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proofErr w:type="spellStart"/>
      <w:r w:rsidRPr="00F357AB">
        <w:rPr>
          <w:rFonts w:ascii="Times New Roman" w:hAnsi="Times New Roman"/>
          <w:color w:val="000000"/>
          <w:sz w:val="28"/>
          <w:szCs w:val="28"/>
        </w:rPr>
        <w:t>Аматуни</w:t>
      </w:r>
      <w:proofErr w:type="spellEnd"/>
      <w:r w:rsidRPr="00F357AB">
        <w:rPr>
          <w:rFonts w:ascii="Times New Roman" w:hAnsi="Times New Roman"/>
          <w:color w:val="000000"/>
          <w:sz w:val="28"/>
          <w:szCs w:val="28"/>
        </w:rPr>
        <w:t xml:space="preserve"> П. Королевство Восемью Восемь. Гришин В., Осипов Н. В гостях у Короля // Гришин В., Осипов Н. Малыши открывают спорт. – М.: Педагогика, 1978</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F357AB">
        <w:rPr>
          <w:rFonts w:ascii="Times New Roman" w:hAnsi="Times New Roman"/>
          <w:color w:val="000000"/>
          <w:sz w:val="28"/>
          <w:szCs w:val="28"/>
        </w:rPr>
        <w:t>Добрыня, посол князя Владимира (былина). Драгунский В. Шляпа гроссмейстера. Ильин Е. В стране деревянных королей. – М.: Малыш, 1982</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О злой волшебнице, драконе и </w:t>
      </w:r>
      <w:proofErr w:type="spellStart"/>
      <w:r w:rsidRPr="00F357AB">
        <w:rPr>
          <w:rFonts w:ascii="Times New Roman" w:hAnsi="Times New Roman"/>
          <w:color w:val="000000"/>
          <w:sz w:val="28"/>
          <w:szCs w:val="28"/>
        </w:rPr>
        <w:t>Паламеде</w:t>
      </w:r>
      <w:proofErr w:type="spellEnd"/>
      <w:r w:rsidRPr="00F357AB">
        <w:rPr>
          <w:rFonts w:ascii="Times New Roman" w:hAnsi="Times New Roman"/>
          <w:color w:val="000000"/>
          <w:sz w:val="28"/>
          <w:szCs w:val="28"/>
        </w:rPr>
        <w:t xml:space="preserve">. Тихомиров О. Чемпион Гога </w:t>
      </w:r>
      <w:proofErr w:type="spellStart"/>
      <w:r w:rsidRPr="00F357AB">
        <w:rPr>
          <w:rFonts w:ascii="Times New Roman" w:hAnsi="Times New Roman"/>
          <w:color w:val="000000"/>
          <w:sz w:val="28"/>
          <w:szCs w:val="28"/>
        </w:rPr>
        <w:t>Ренкин</w:t>
      </w:r>
      <w:proofErr w:type="spellEnd"/>
      <w:r w:rsidRPr="00F357AB">
        <w:rPr>
          <w:rFonts w:ascii="Times New Roman" w:hAnsi="Times New Roman"/>
          <w:color w:val="000000"/>
          <w:sz w:val="28"/>
          <w:szCs w:val="28"/>
        </w:rPr>
        <w:t>. Шаров А. Сказка о настоящих слонах.</w:t>
      </w:r>
    </w:p>
    <w:p w:rsidR="002E4AC4" w:rsidRPr="00265433"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F357AB">
        <w:rPr>
          <w:rFonts w:ascii="Times New Roman" w:hAnsi="Times New Roman"/>
          <w:color w:val="000000"/>
          <w:sz w:val="28"/>
          <w:szCs w:val="28"/>
        </w:rPr>
        <w:t>Стихотворения о шахматах и шахматистах</w:t>
      </w:r>
      <w:r>
        <w:rPr>
          <w:rFonts w:ascii="Times New Roman" w:hAnsi="Times New Roman"/>
          <w:color w:val="000000"/>
          <w:sz w:val="28"/>
          <w:szCs w:val="28"/>
        </w:rPr>
        <w:t xml:space="preserve"> </w:t>
      </w:r>
      <w:r w:rsidRPr="00265433">
        <w:rPr>
          <w:rFonts w:ascii="Times New Roman" w:hAnsi="Times New Roman"/>
          <w:color w:val="000000"/>
          <w:sz w:val="28"/>
          <w:szCs w:val="28"/>
        </w:rPr>
        <w:t xml:space="preserve">Берестов В. В шахматном павильоне. Берестов В. Игра. Ильин Е. Приключения Пешки. – М.: </w:t>
      </w:r>
      <w:proofErr w:type="spellStart"/>
      <w:r w:rsidRPr="00265433">
        <w:rPr>
          <w:rFonts w:ascii="Times New Roman" w:hAnsi="Times New Roman"/>
          <w:color w:val="000000"/>
          <w:sz w:val="28"/>
          <w:szCs w:val="28"/>
        </w:rPr>
        <w:t>ФиС</w:t>
      </w:r>
      <w:proofErr w:type="spellEnd"/>
      <w:r w:rsidRPr="00265433">
        <w:rPr>
          <w:rFonts w:ascii="Times New Roman" w:hAnsi="Times New Roman"/>
          <w:color w:val="000000"/>
          <w:sz w:val="28"/>
          <w:szCs w:val="28"/>
        </w:rPr>
        <w:t>, 1975</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r w:rsidRPr="00F357AB">
        <w:rPr>
          <w:rFonts w:ascii="Times New Roman" w:hAnsi="Times New Roman"/>
          <w:color w:val="000000"/>
          <w:sz w:val="28"/>
          <w:szCs w:val="28"/>
        </w:rPr>
        <w:t xml:space="preserve">Ильин Е. Средневековая легенда. </w:t>
      </w:r>
      <w:proofErr w:type="spellStart"/>
      <w:r w:rsidRPr="00F357AB">
        <w:rPr>
          <w:rFonts w:ascii="Times New Roman" w:hAnsi="Times New Roman"/>
          <w:color w:val="000000"/>
          <w:sz w:val="28"/>
          <w:szCs w:val="28"/>
        </w:rPr>
        <w:t>Квитко</w:t>
      </w:r>
      <w:proofErr w:type="spellEnd"/>
      <w:r w:rsidRPr="00F357AB">
        <w:rPr>
          <w:rFonts w:ascii="Times New Roman" w:hAnsi="Times New Roman"/>
          <w:color w:val="000000"/>
          <w:sz w:val="28"/>
          <w:szCs w:val="28"/>
        </w:rPr>
        <w:t xml:space="preserve"> Л. Турнир. Никитин В. Чья армия сильней? – Красноярск, 1977</w:t>
      </w:r>
    </w:p>
    <w:p w:rsidR="002E4AC4" w:rsidRPr="00F357AB" w:rsidRDefault="002E4AC4" w:rsidP="002E4AC4">
      <w:pPr>
        <w:pStyle w:val="a4"/>
        <w:numPr>
          <w:ilvl w:val="0"/>
          <w:numId w:val="8"/>
        </w:numPr>
        <w:shd w:val="clear" w:color="auto" w:fill="FFFFFF"/>
        <w:spacing w:line="360" w:lineRule="auto"/>
        <w:jc w:val="both"/>
        <w:rPr>
          <w:rFonts w:ascii="Times New Roman" w:hAnsi="Times New Roman"/>
          <w:color w:val="000000"/>
          <w:sz w:val="28"/>
          <w:szCs w:val="28"/>
        </w:rPr>
      </w:pPr>
      <w:proofErr w:type="spellStart"/>
      <w:r w:rsidRPr="00F357AB">
        <w:rPr>
          <w:rFonts w:ascii="Times New Roman" w:hAnsi="Times New Roman"/>
          <w:color w:val="000000"/>
          <w:sz w:val="28"/>
          <w:szCs w:val="28"/>
        </w:rPr>
        <w:t>Сухин</w:t>
      </w:r>
      <w:proofErr w:type="spellEnd"/>
      <w:r w:rsidRPr="00F357AB">
        <w:rPr>
          <w:rFonts w:ascii="Times New Roman" w:hAnsi="Times New Roman"/>
          <w:color w:val="000000"/>
          <w:sz w:val="28"/>
          <w:szCs w:val="28"/>
        </w:rPr>
        <w:t xml:space="preserve"> И. Волшебная игра. Художественная литература для детей по шахматной тематике</w:t>
      </w:r>
    </w:p>
    <w:p w:rsidR="00E61A6B" w:rsidRPr="002E4AC4" w:rsidRDefault="00E61A6B" w:rsidP="002E4AC4">
      <w:pPr>
        <w:spacing w:line="360" w:lineRule="auto"/>
        <w:rPr>
          <w:rFonts w:ascii="Times New Roman" w:hAnsi="Times New Roman" w:cs="Times New Roman"/>
          <w:sz w:val="28"/>
          <w:szCs w:val="28"/>
        </w:rPr>
      </w:pPr>
    </w:p>
    <w:p w:rsidR="002E4AC4" w:rsidRDefault="002E4AC4" w:rsidP="002E4AC4">
      <w:pPr>
        <w:spacing w:line="360" w:lineRule="auto"/>
        <w:jc w:val="right"/>
        <w:rPr>
          <w:rFonts w:ascii="Times New Roman" w:hAnsi="Times New Roman" w:cs="Times New Roman"/>
          <w:sz w:val="28"/>
          <w:szCs w:val="28"/>
        </w:rPr>
      </w:pPr>
    </w:p>
    <w:p w:rsidR="003D4A53" w:rsidRPr="002E4AC4" w:rsidRDefault="003D4A53" w:rsidP="00521266">
      <w:pPr>
        <w:spacing w:line="360" w:lineRule="auto"/>
        <w:jc w:val="right"/>
        <w:rPr>
          <w:rFonts w:ascii="Times New Roman" w:hAnsi="Times New Roman" w:cs="Times New Roman"/>
          <w:sz w:val="28"/>
          <w:szCs w:val="28"/>
        </w:rPr>
      </w:pPr>
      <w:r w:rsidRPr="002E4AC4">
        <w:rPr>
          <w:rFonts w:ascii="Times New Roman" w:hAnsi="Times New Roman" w:cs="Times New Roman"/>
          <w:sz w:val="28"/>
          <w:szCs w:val="28"/>
        </w:rPr>
        <w:lastRenderedPageBreak/>
        <w:t xml:space="preserve">Приложение 1 </w:t>
      </w:r>
    </w:p>
    <w:p w:rsidR="003D4A53" w:rsidRPr="002E4AC4" w:rsidRDefault="003D4A53" w:rsidP="00521266">
      <w:pPr>
        <w:spacing w:line="360" w:lineRule="auto"/>
        <w:ind w:firstLine="709"/>
        <w:jc w:val="both"/>
        <w:rPr>
          <w:rFonts w:ascii="Times New Roman" w:hAnsi="Times New Roman" w:cs="Times New Roman"/>
          <w:b/>
          <w:sz w:val="28"/>
          <w:szCs w:val="28"/>
        </w:rPr>
      </w:pPr>
      <w:r w:rsidRPr="002E4AC4">
        <w:rPr>
          <w:rFonts w:ascii="Times New Roman" w:hAnsi="Times New Roman" w:cs="Times New Roman"/>
          <w:b/>
          <w:sz w:val="28"/>
          <w:szCs w:val="28"/>
        </w:rPr>
        <w:t xml:space="preserve">Тематическое планирование дополнительной общеразвивающей программы физкультурно-спортивной  направленности </w:t>
      </w:r>
      <w:r w:rsidRPr="002E4AC4">
        <w:rPr>
          <w:rFonts w:ascii="Times New Roman" w:eastAsia="Times New Roman" w:hAnsi="Times New Roman" w:cs="Times New Roman"/>
          <w:b/>
          <w:sz w:val="28"/>
          <w:szCs w:val="28"/>
        </w:rPr>
        <w:t>«Мир шахмат»</w:t>
      </w:r>
    </w:p>
    <w:tbl>
      <w:tblPr>
        <w:tblStyle w:val="a3"/>
        <w:tblW w:w="0" w:type="auto"/>
        <w:tblLook w:val="04A0" w:firstRow="1" w:lastRow="0" w:firstColumn="1" w:lastColumn="0" w:noHBand="0" w:noVBand="1"/>
      </w:tblPr>
      <w:tblGrid>
        <w:gridCol w:w="500"/>
        <w:gridCol w:w="3113"/>
        <w:gridCol w:w="808"/>
        <w:gridCol w:w="770"/>
        <w:gridCol w:w="898"/>
        <w:gridCol w:w="1671"/>
        <w:gridCol w:w="1047"/>
        <w:gridCol w:w="1047"/>
      </w:tblGrid>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w:t>
            </w:r>
          </w:p>
        </w:tc>
        <w:tc>
          <w:tcPr>
            <w:tcW w:w="3195"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Тема занятий</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Всего</w:t>
            </w:r>
          </w:p>
        </w:tc>
        <w:tc>
          <w:tcPr>
            <w:tcW w:w="770" w:type="dxa"/>
          </w:tcPr>
          <w:p w:rsidR="003D4A53" w:rsidRPr="002E4AC4" w:rsidRDefault="003D4A53" w:rsidP="002E4AC4">
            <w:pPr>
              <w:spacing w:line="360" w:lineRule="auto"/>
              <w:rPr>
                <w:rFonts w:ascii="Times New Roman" w:hAnsi="Times New Roman" w:cs="Times New Roman"/>
                <w:sz w:val="24"/>
                <w:szCs w:val="24"/>
              </w:rPr>
            </w:pPr>
            <w:proofErr w:type="spellStart"/>
            <w:r w:rsidRPr="002E4AC4">
              <w:rPr>
                <w:rFonts w:ascii="Times New Roman" w:hAnsi="Times New Roman" w:cs="Times New Roman"/>
                <w:sz w:val="24"/>
                <w:szCs w:val="24"/>
              </w:rPr>
              <w:t>Теор</w:t>
            </w:r>
            <w:proofErr w:type="spellEnd"/>
            <w:r w:rsidRPr="002E4AC4">
              <w:rPr>
                <w:rFonts w:ascii="Times New Roman" w:hAnsi="Times New Roman" w:cs="Times New Roman"/>
                <w:sz w:val="24"/>
                <w:szCs w:val="24"/>
              </w:rPr>
              <w:t>.</w:t>
            </w:r>
          </w:p>
        </w:tc>
        <w:tc>
          <w:tcPr>
            <w:tcW w:w="838" w:type="dxa"/>
          </w:tcPr>
          <w:p w:rsidR="003D4A53" w:rsidRPr="002E4AC4" w:rsidRDefault="003D4A53" w:rsidP="002E4AC4">
            <w:pPr>
              <w:spacing w:line="360" w:lineRule="auto"/>
              <w:rPr>
                <w:rFonts w:ascii="Times New Roman" w:hAnsi="Times New Roman" w:cs="Times New Roman"/>
                <w:sz w:val="24"/>
                <w:szCs w:val="24"/>
              </w:rPr>
            </w:pPr>
            <w:proofErr w:type="spellStart"/>
            <w:r w:rsidRPr="002E4AC4">
              <w:rPr>
                <w:rFonts w:ascii="Times New Roman" w:hAnsi="Times New Roman" w:cs="Times New Roman"/>
                <w:sz w:val="24"/>
                <w:szCs w:val="24"/>
              </w:rPr>
              <w:t>Практ</w:t>
            </w:r>
            <w:proofErr w:type="spellEnd"/>
            <w:r w:rsidR="00B10A19" w:rsidRPr="002E4AC4">
              <w:rPr>
                <w:rFonts w:ascii="Times New Roman" w:hAnsi="Times New Roman" w:cs="Times New Roman"/>
                <w:sz w:val="24"/>
                <w:szCs w:val="24"/>
              </w:rPr>
              <w:t>.</w:t>
            </w:r>
          </w:p>
        </w:tc>
        <w:tc>
          <w:tcPr>
            <w:tcW w:w="133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Формы и способы контроля</w:t>
            </w:r>
          </w:p>
        </w:tc>
        <w:tc>
          <w:tcPr>
            <w:tcW w:w="1062"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 xml:space="preserve">Дата по плану </w:t>
            </w:r>
          </w:p>
        </w:tc>
        <w:tc>
          <w:tcPr>
            <w:tcW w:w="1062"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Дата по факту</w:t>
            </w: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hd w:val="clear" w:color="auto" w:fill="FFFFFF"/>
              <w:spacing w:line="360" w:lineRule="auto"/>
              <w:rPr>
                <w:rFonts w:ascii="Times New Roman" w:hAnsi="Times New Roman" w:cs="Times New Roman"/>
                <w:b/>
                <w:sz w:val="24"/>
                <w:szCs w:val="24"/>
              </w:rPr>
            </w:pPr>
            <w:r w:rsidRPr="002E4AC4">
              <w:rPr>
                <w:rFonts w:ascii="Times New Roman" w:eastAsia="Times New Roman" w:hAnsi="Times New Roman" w:cs="Times New Roman"/>
                <w:b/>
                <w:color w:val="000000"/>
                <w:sz w:val="24"/>
                <w:szCs w:val="24"/>
              </w:rPr>
              <w:t xml:space="preserve">Раздел 1 «Вводное занятие» </w:t>
            </w:r>
          </w:p>
        </w:tc>
        <w:tc>
          <w:tcPr>
            <w:tcW w:w="808"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2 </w:t>
            </w:r>
          </w:p>
          <w:p w:rsidR="003D4A53" w:rsidRPr="002E4AC4" w:rsidRDefault="003D4A53" w:rsidP="002E4AC4">
            <w:pPr>
              <w:spacing w:line="360" w:lineRule="auto"/>
              <w:rPr>
                <w:rFonts w:ascii="Times New Roman" w:hAnsi="Times New Roman" w:cs="Times New Roman"/>
                <w:sz w:val="24"/>
                <w:szCs w:val="24"/>
              </w:rPr>
            </w:pP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3195"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Знакомство с объединением. Охрана труда. Техника безопасности. Анкетирование.</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83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Беседа.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Анкета</w:t>
            </w:r>
          </w:p>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b/>
                <w:color w:val="000000"/>
                <w:sz w:val="24"/>
                <w:szCs w:val="24"/>
                <w:shd w:val="clear" w:color="auto" w:fill="FFFFFF"/>
              </w:rPr>
              <w:t>Раздел 2 «Краткая история шахмат»</w:t>
            </w:r>
            <w:r w:rsidRPr="002E4AC4">
              <w:rPr>
                <w:rFonts w:ascii="Times New Roman" w:hAnsi="Times New Roman" w:cs="Times New Roman"/>
                <w:color w:val="000000"/>
                <w:sz w:val="24"/>
                <w:szCs w:val="24"/>
                <w:shd w:val="clear" w:color="auto" w:fill="FFFFFF"/>
              </w:rPr>
              <w:t xml:space="preserve">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w:t>
            </w:r>
          </w:p>
        </w:tc>
        <w:tc>
          <w:tcPr>
            <w:tcW w:w="3195"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Краткая история шахмат. Просмотр презентации «Чемпионы мира по</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шахматам».</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83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Беседа.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Обсуждение,</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наблюдение</w:t>
            </w:r>
          </w:p>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color w:val="000000"/>
                <w:sz w:val="24"/>
                <w:szCs w:val="24"/>
                <w:shd w:val="clear" w:color="auto" w:fill="FFFFFF"/>
              </w:rPr>
              <w:t xml:space="preserve">Раздел 3 «Шахматная доска»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5</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w:t>
            </w:r>
          </w:p>
        </w:tc>
        <w:tc>
          <w:tcPr>
            <w:tcW w:w="3195"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color w:val="000000"/>
                <w:sz w:val="24"/>
                <w:szCs w:val="24"/>
                <w:shd w:val="clear" w:color="auto" w:fill="FFFFFF"/>
              </w:rPr>
              <w:t>Шахматная доска.</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83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Беседа.</w:t>
            </w:r>
          </w:p>
          <w:p w:rsidR="003D4A53" w:rsidRPr="00EB0BED" w:rsidRDefault="003D4A53" w:rsidP="00EB0BED">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Опрос</w:t>
            </w: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hd w:val="clear" w:color="auto" w:fill="FFFFFF"/>
              <w:spacing w:line="360" w:lineRule="auto"/>
              <w:rPr>
                <w:rFonts w:ascii="Times New Roman" w:eastAsia="Times New Roman" w:hAnsi="Times New Roman" w:cs="Times New Roman"/>
                <w:b/>
                <w:color w:val="000000"/>
                <w:sz w:val="24"/>
                <w:szCs w:val="24"/>
              </w:rPr>
            </w:pPr>
            <w:r w:rsidRPr="002E4AC4">
              <w:rPr>
                <w:rFonts w:ascii="Times New Roman" w:eastAsia="Times New Roman" w:hAnsi="Times New Roman" w:cs="Times New Roman"/>
                <w:b/>
                <w:color w:val="000000"/>
                <w:sz w:val="24"/>
                <w:szCs w:val="24"/>
              </w:rPr>
              <w:t xml:space="preserve">Раздел 4 «Шахматные фигуры»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7</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8</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9</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10</w:t>
            </w:r>
          </w:p>
        </w:tc>
        <w:tc>
          <w:tcPr>
            <w:tcW w:w="3195"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Знакомство с шахматными фигурами.</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Белые, черные - пешка, король.</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Белые, черные - ладья, слон. Белые, черные - ферзь, конь.</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Беседа.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Обсуждение,</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Наблюдение</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Обсуждение,</w:t>
            </w:r>
          </w:p>
          <w:p w:rsidR="003D4A53" w:rsidRPr="00EB0BED" w:rsidRDefault="003D4A53" w:rsidP="00EB0BED">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наблюдение</w:t>
            </w: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color w:val="000000"/>
                <w:sz w:val="24"/>
                <w:szCs w:val="24"/>
                <w:shd w:val="clear" w:color="auto" w:fill="FFFFFF"/>
              </w:rPr>
              <w:t xml:space="preserve">Раздел 5 «Начальная расстановка фигур»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12</w:t>
            </w:r>
          </w:p>
        </w:tc>
        <w:tc>
          <w:tcPr>
            <w:tcW w:w="3195"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Начальное положение, расстановка фигур. Расположение каждой из фигур в начальной позиции; правило фигуры</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838" w:type="dxa"/>
          </w:tcPr>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Беседа.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Опрос</w:t>
            </w:r>
          </w:p>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color w:val="000000"/>
                <w:sz w:val="24"/>
                <w:szCs w:val="24"/>
                <w:shd w:val="clear" w:color="auto" w:fill="FFFFFF"/>
              </w:rPr>
              <w:t xml:space="preserve">Раздел 6 «Ходы и взятие фигур»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14</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13</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14</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15</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16</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17</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18</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19</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20</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23</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24</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25</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26</w:t>
            </w:r>
          </w:p>
        </w:tc>
        <w:tc>
          <w:tcPr>
            <w:tcW w:w="3195"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Знакомство с шахматной фигурой. Ладья. </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Ладья в игре.</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Знакомство с шахматной фигурой. Слон.</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 Слон в игре.</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Знакомство с шахматной фигурой. Ферзь.</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 Ферзь в игре. Ферзь против ладьи и слона.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Знакомство с шахматной фигурой. Конь. </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Конь против ферзя, ладьи слона.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Знакомство с пешкой. Пешка против ферзя, ладьи, коня, слона.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Знакомство с шахматной фигурой. Король.</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hAnsi="Times New Roman" w:cs="Times New Roman"/>
                <w:color w:val="000000"/>
                <w:sz w:val="24"/>
                <w:szCs w:val="24"/>
                <w:shd w:val="clear" w:color="auto" w:fill="FFFFFF"/>
              </w:rPr>
              <w:t>Король против других фигур.</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Беседа.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Текущий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контроль</w:t>
            </w:r>
          </w:p>
          <w:p w:rsidR="003D4A53" w:rsidRPr="002E4AC4" w:rsidRDefault="003D4A53" w:rsidP="002E4AC4">
            <w:pPr>
              <w:shd w:val="clear" w:color="auto" w:fill="FFFFFF"/>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Беседа.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Текущий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контроль</w:t>
            </w:r>
          </w:p>
          <w:p w:rsidR="003D4A53" w:rsidRPr="002E4AC4" w:rsidRDefault="003D4A53" w:rsidP="002E4AC4">
            <w:pPr>
              <w:shd w:val="clear" w:color="auto" w:fill="FFFFFF"/>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Текущий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контроль</w:t>
            </w: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color w:val="000000"/>
                <w:sz w:val="24"/>
                <w:szCs w:val="24"/>
                <w:shd w:val="clear" w:color="auto" w:fill="FFFFFF"/>
              </w:rPr>
              <w:t xml:space="preserve">Раздел 7 «Цель шахматной партии»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8</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27</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28</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29</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30</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32</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33</w:t>
            </w:r>
          </w:p>
          <w:p w:rsidR="00EB0BED" w:rsidRDefault="00EB0BED"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34</w:t>
            </w:r>
          </w:p>
        </w:tc>
        <w:tc>
          <w:tcPr>
            <w:tcW w:w="3195" w:type="dxa"/>
          </w:tcPr>
          <w:p w:rsidR="003D4A53" w:rsidRPr="002E4AC4" w:rsidRDefault="003D4A53" w:rsidP="002E4AC4">
            <w:pPr>
              <w:spacing w:line="360" w:lineRule="auto"/>
              <w:rPr>
                <w:rFonts w:ascii="Times New Roman" w:hAnsi="Times New Roman" w:cs="Times New Roman"/>
                <w:color w:val="000000"/>
                <w:sz w:val="24"/>
                <w:szCs w:val="24"/>
                <w:shd w:val="clear" w:color="auto" w:fill="FFFFFF"/>
              </w:rPr>
            </w:pPr>
            <w:r w:rsidRPr="002E4AC4">
              <w:rPr>
                <w:rFonts w:ascii="Times New Roman" w:hAnsi="Times New Roman" w:cs="Times New Roman"/>
                <w:color w:val="000000"/>
                <w:sz w:val="24"/>
                <w:szCs w:val="24"/>
                <w:shd w:val="clear" w:color="auto" w:fill="FFFFFF"/>
              </w:rPr>
              <w:lastRenderedPageBreak/>
              <w:t>Шах, правила. Шах, мат, пат, ничья.</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color w:val="000000"/>
                <w:sz w:val="24"/>
                <w:szCs w:val="24"/>
                <w:shd w:val="clear" w:color="auto" w:fill="FFFFFF"/>
              </w:rPr>
              <w:lastRenderedPageBreak/>
              <w:t>Мат, правила. Мат в один ход.</w:t>
            </w:r>
          </w:p>
          <w:p w:rsidR="003D4A53" w:rsidRPr="002E4AC4" w:rsidRDefault="003D4A53" w:rsidP="002E4AC4">
            <w:pPr>
              <w:spacing w:line="360" w:lineRule="auto"/>
              <w:rPr>
                <w:rFonts w:ascii="Times New Roman" w:hAnsi="Times New Roman" w:cs="Times New Roman"/>
                <w:color w:val="000000"/>
                <w:sz w:val="24"/>
                <w:szCs w:val="24"/>
                <w:shd w:val="clear" w:color="auto" w:fill="FFFFFF"/>
              </w:rPr>
            </w:pPr>
            <w:r w:rsidRPr="002E4AC4">
              <w:rPr>
                <w:rFonts w:ascii="Times New Roman" w:hAnsi="Times New Roman" w:cs="Times New Roman"/>
                <w:color w:val="000000"/>
                <w:sz w:val="24"/>
                <w:szCs w:val="24"/>
                <w:shd w:val="clear" w:color="auto" w:fill="FFFFFF"/>
              </w:rPr>
              <w:t>Ничья, пат, правила.</w:t>
            </w:r>
          </w:p>
          <w:p w:rsidR="003D4A53" w:rsidRPr="002E4AC4" w:rsidRDefault="003D4A53" w:rsidP="002E4AC4">
            <w:pPr>
              <w:spacing w:line="360" w:lineRule="auto"/>
              <w:rPr>
                <w:rFonts w:ascii="Times New Roman" w:hAnsi="Times New Roman" w:cs="Times New Roman"/>
                <w:color w:val="000000"/>
                <w:sz w:val="24"/>
                <w:szCs w:val="24"/>
                <w:shd w:val="clear" w:color="auto" w:fill="FFFFFF"/>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Охрана труда. Техника безопасности.</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Рокировка и ее правила. Длинная и короткая рокировка.</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838" w:type="dxa"/>
          </w:tcPr>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Наблюдение.</w:t>
            </w:r>
          </w:p>
          <w:p w:rsidR="00EB0BED" w:rsidRDefault="00EB0BED"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Текущий контроль</w:t>
            </w: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color w:val="000000"/>
                <w:sz w:val="24"/>
                <w:szCs w:val="24"/>
                <w:shd w:val="clear" w:color="auto" w:fill="FFFFFF"/>
              </w:rPr>
              <w:t xml:space="preserve">Раздел 8 «Игра всеми фигурами из начального положения»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35</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36</w:t>
            </w:r>
          </w:p>
        </w:tc>
        <w:tc>
          <w:tcPr>
            <w:tcW w:w="3195"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color w:val="000000"/>
                <w:sz w:val="24"/>
                <w:szCs w:val="24"/>
                <w:shd w:val="clear" w:color="auto" w:fill="FFFFFF"/>
              </w:rPr>
              <w:t>Шахматная партия</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Наблюдение.</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Текущий контроль</w:t>
            </w: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color w:val="000000"/>
                <w:sz w:val="24"/>
                <w:szCs w:val="24"/>
                <w:shd w:val="clear" w:color="auto" w:fill="FFFFFF"/>
              </w:rPr>
              <w:t xml:space="preserve">Раздел 9 «Шахматная нотация»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37</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38</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39</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40</w:t>
            </w:r>
          </w:p>
        </w:tc>
        <w:tc>
          <w:tcPr>
            <w:tcW w:w="3195"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Шахматная нотация, шахматные фигуры и термины. Обозначение</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горизонталей, вертикалей, полей.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Краткая и полная шахматная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нотация Шахматная нотация. Запись</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шахматной партии. Запись</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начального положения.</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838" w:type="dxa"/>
          </w:tcPr>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Беседа. Наблюдение</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Наблюдение.</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Текущий контроль</w:t>
            </w: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color w:val="000000"/>
                <w:sz w:val="24"/>
                <w:szCs w:val="24"/>
                <w:shd w:val="clear" w:color="auto" w:fill="FFFFFF"/>
              </w:rPr>
              <w:t xml:space="preserve">Раздел 10 «Ценность шахматных фигур»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43</w:t>
            </w:r>
          </w:p>
          <w:p w:rsidR="00EB0BED" w:rsidRDefault="00EB0BED"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44</w:t>
            </w:r>
          </w:p>
        </w:tc>
        <w:tc>
          <w:tcPr>
            <w:tcW w:w="3195"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lastRenderedPageBreak/>
              <w:t>Ценность шахматных фигур. Действия в сравнительной силе фигур.</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Ценность шахматных </w:t>
            </w:r>
            <w:r w:rsidRPr="002E4AC4">
              <w:rPr>
                <w:rFonts w:ascii="Times New Roman" w:eastAsia="Times New Roman" w:hAnsi="Times New Roman" w:cs="Times New Roman"/>
                <w:color w:val="000000"/>
                <w:sz w:val="24"/>
                <w:szCs w:val="24"/>
              </w:rPr>
              <w:lastRenderedPageBreak/>
              <w:t>фигур.</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Достижение материального перевеса.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Достижение материального</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перевеса. Способы защиты.</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838" w:type="dxa"/>
          </w:tcPr>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lastRenderedPageBreak/>
              <w:t>Беседа.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p>
          <w:p w:rsidR="00EB0BED" w:rsidRDefault="00EB0BED" w:rsidP="002E4AC4">
            <w:pPr>
              <w:shd w:val="clear" w:color="auto" w:fill="FFFFFF"/>
              <w:spacing w:line="360" w:lineRule="auto"/>
              <w:rPr>
                <w:rFonts w:ascii="Times New Roman" w:eastAsia="Times New Roman" w:hAnsi="Times New Roman" w:cs="Times New Roman"/>
                <w:color w:val="000000"/>
                <w:sz w:val="24"/>
                <w:szCs w:val="24"/>
              </w:rPr>
            </w:pPr>
          </w:p>
          <w:p w:rsidR="00EB0BED" w:rsidRDefault="00EB0BED" w:rsidP="002E4AC4">
            <w:pPr>
              <w:shd w:val="clear" w:color="auto" w:fill="FFFFFF"/>
              <w:spacing w:line="360" w:lineRule="auto"/>
              <w:rPr>
                <w:rFonts w:ascii="Times New Roman" w:eastAsia="Times New Roman" w:hAnsi="Times New Roman" w:cs="Times New Roman"/>
                <w:color w:val="000000"/>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Текущий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контроль</w:t>
            </w:r>
          </w:p>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color w:val="000000"/>
                <w:sz w:val="24"/>
                <w:szCs w:val="24"/>
                <w:shd w:val="clear" w:color="auto" w:fill="FFFFFF"/>
              </w:rPr>
              <w:t xml:space="preserve">Раздел 11 «Техника </w:t>
            </w:r>
            <w:proofErr w:type="spellStart"/>
            <w:r w:rsidRPr="002E4AC4">
              <w:rPr>
                <w:rFonts w:ascii="Times New Roman" w:hAnsi="Times New Roman" w:cs="Times New Roman"/>
                <w:b/>
                <w:color w:val="000000"/>
                <w:sz w:val="24"/>
                <w:szCs w:val="24"/>
                <w:shd w:val="clear" w:color="auto" w:fill="FFFFFF"/>
              </w:rPr>
              <w:t>матования</w:t>
            </w:r>
            <w:proofErr w:type="spellEnd"/>
            <w:r w:rsidRPr="002E4AC4">
              <w:rPr>
                <w:rFonts w:ascii="Times New Roman" w:hAnsi="Times New Roman" w:cs="Times New Roman"/>
                <w:b/>
                <w:color w:val="000000"/>
                <w:sz w:val="24"/>
                <w:szCs w:val="24"/>
                <w:shd w:val="clear" w:color="auto" w:fill="FFFFFF"/>
              </w:rPr>
              <w:t xml:space="preserve"> одинокого короля»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8</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45</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46</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47</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48</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49</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50</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51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52</w:t>
            </w:r>
          </w:p>
        </w:tc>
        <w:tc>
          <w:tcPr>
            <w:tcW w:w="3195"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Техника </w:t>
            </w:r>
            <w:proofErr w:type="spellStart"/>
            <w:r w:rsidRPr="002E4AC4">
              <w:rPr>
                <w:rFonts w:ascii="Times New Roman" w:eastAsia="Times New Roman" w:hAnsi="Times New Roman" w:cs="Times New Roman"/>
                <w:color w:val="000000"/>
                <w:sz w:val="24"/>
                <w:szCs w:val="24"/>
              </w:rPr>
              <w:t>матования</w:t>
            </w:r>
            <w:proofErr w:type="spellEnd"/>
            <w:r w:rsidRPr="002E4AC4">
              <w:rPr>
                <w:rFonts w:ascii="Times New Roman" w:eastAsia="Times New Roman" w:hAnsi="Times New Roman" w:cs="Times New Roman"/>
                <w:color w:val="000000"/>
                <w:sz w:val="24"/>
                <w:szCs w:val="24"/>
              </w:rPr>
              <w:t xml:space="preserve"> одинокого короля.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Две ладьи против короля.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Техника </w:t>
            </w:r>
            <w:proofErr w:type="spellStart"/>
            <w:r w:rsidRPr="002E4AC4">
              <w:rPr>
                <w:rFonts w:ascii="Times New Roman" w:eastAsia="Times New Roman" w:hAnsi="Times New Roman" w:cs="Times New Roman"/>
                <w:color w:val="000000"/>
                <w:sz w:val="24"/>
                <w:szCs w:val="24"/>
              </w:rPr>
              <w:t>матования</w:t>
            </w:r>
            <w:proofErr w:type="spellEnd"/>
            <w:r w:rsidRPr="002E4AC4">
              <w:rPr>
                <w:rFonts w:ascii="Times New Roman" w:eastAsia="Times New Roman" w:hAnsi="Times New Roman" w:cs="Times New Roman"/>
                <w:color w:val="000000"/>
                <w:sz w:val="24"/>
                <w:szCs w:val="24"/>
              </w:rPr>
              <w:t xml:space="preserve"> одинокого короля.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Ферзь против короля. Ладья против короля.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Техника </w:t>
            </w:r>
            <w:proofErr w:type="spellStart"/>
            <w:r w:rsidRPr="002E4AC4">
              <w:rPr>
                <w:rFonts w:ascii="Times New Roman" w:eastAsia="Times New Roman" w:hAnsi="Times New Roman" w:cs="Times New Roman"/>
                <w:color w:val="000000"/>
                <w:sz w:val="24"/>
                <w:szCs w:val="24"/>
              </w:rPr>
              <w:t>матования</w:t>
            </w:r>
            <w:proofErr w:type="spellEnd"/>
            <w:r w:rsidRPr="002E4AC4">
              <w:rPr>
                <w:rFonts w:ascii="Times New Roman" w:eastAsia="Times New Roman" w:hAnsi="Times New Roman" w:cs="Times New Roman"/>
                <w:color w:val="000000"/>
                <w:sz w:val="24"/>
                <w:szCs w:val="24"/>
              </w:rPr>
              <w:t xml:space="preserve"> одинокого короля.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Ферзь и король против короля.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Техника </w:t>
            </w:r>
            <w:proofErr w:type="spellStart"/>
            <w:r w:rsidRPr="002E4AC4">
              <w:rPr>
                <w:rFonts w:ascii="Times New Roman" w:eastAsia="Times New Roman" w:hAnsi="Times New Roman" w:cs="Times New Roman"/>
                <w:color w:val="000000"/>
                <w:sz w:val="24"/>
                <w:szCs w:val="24"/>
              </w:rPr>
              <w:t>матования</w:t>
            </w:r>
            <w:proofErr w:type="spellEnd"/>
            <w:r w:rsidRPr="002E4AC4">
              <w:rPr>
                <w:rFonts w:ascii="Times New Roman" w:eastAsia="Times New Roman" w:hAnsi="Times New Roman" w:cs="Times New Roman"/>
                <w:color w:val="000000"/>
                <w:sz w:val="24"/>
                <w:szCs w:val="24"/>
              </w:rPr>
              <w:t xml:space="preserve"> одинокого короля.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Ладья и король против короля.</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838" w:type="dxa"/>
          </w:tcPr>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Беседа.</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Текущий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контроль</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Текущий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контроль</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Текущий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контроль</w:t>
            </w:r>
          </w:p>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color w:val="000000"/>
                <w:sz w:val="24"/>
                <w:szCs w:val="24"/>
                <w:shd w:val="clear" w:color="auto" w:fill="FFFFFF"/>
              </w:rPr>
              <w:t xml:space="preserve">Раздел 12 «Шахматная комбинация»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18</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53</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54</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55</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56</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57</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58</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59</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60</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257BF4" w:rsidRDefault="00257BF4"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63</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64</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65</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66</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67</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68</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69</w:t>
            </w:r>
          </w:p>
          <w:p w:rsidR="00257BF4" w:rsidRDefault="00257BF4"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70</w:t>
            </w:r>
          </w:p>
        </w:tc>
        <w:tc>
          <w:tcPr>
            <w:tcW w:w="3195"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lastRenderedPageBreak/>
              <w:t>Матовые комбинации. Комбинаций. Отвлечения.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Матовые комбинации. Завлечения. Блокировки.</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 xml:space="preserve">Матовые комбинации. Освобождения пространства. Уничтожения защиты. </w:t>
            </w:r>
            <w:r w:rsidRPr="002E4AC4">
              <w:rPr>
                <w:rFonts w:ascii="Times New Roman" w:eastAsia="Times New Roman" w:hAnsi="Times New Roman" w:cs="Times New Roman"/>
                <w:color w:val="000000"/>
                <w:sz w:val="24"/>
                <w:szCs w:val="24"/>
              </w:rPr>
              <w:lastRenderedPageBreak/>
              <w:t>«Рентген».</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Матовые комбинации. Другие шахматные комбинации и сочетание</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приемов.</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Комбинации, ведущие к достижению материального перевеса. Уничтожения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защиты. Связки.</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Комбинации, ведущие к достижению материального перевеса. Освобождения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пространства. Перекрытия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Комбинации, ведущие к достижению материального перевеса. Превращения</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пешки.</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Комбинации для достижения ничьей.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Патовые комбинации. Комбинации на вечный шах.</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color w:val="000000"/>
                <w:sz w:val="24"/>
                <w:szCs w:val="24"/>
                <w:shd w:val="clear" w:color="auto" w:fill="FFFFFF"/>
              </w:rPr>
              <w:t>Типичные комбинации в дебюте.</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257BF4" w:rsidRDefault="00257BF4"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p w:rsidR="003D4A53" w:rsidRPr="002E4AC4" w:rsidRDefault="003D4A53" w:rsidP="002E4AC4">
            <w:pPr>
              <w:spacing w:line="360" w:lineRule="auto"/>
              <w:rPr>
                <w:rFonts w:ascii="Times New Roman" w:hAnsi="Times New Roman" w:cs="Times New Roman"/>
                <w:sz w:val="24"/>
                <w:szCs w:val="24"/>
              </w:rPr>
            </w:pPr>
          </w:p>
          <w:p w:rsidR="00257BF4" w:rsidRDefault="00257BF4"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257BF4" w:rsidRDefault="00257BF4"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838" w:type="dxa"/>
          </w:tcPr>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lastRenderedPageBreak/>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257BF4" w:rsidRDefault="00257BF4"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lastRenderedPageBreak/>
              <w:t>Беседа.</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Текущий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контроль</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p>
          <w:p w:rsidR="003D4A53" w:rsidRPr="002E4AC4" w:rsidRDefault="003D4A53" w:rsidP="002E4AC4">
            <w:pPr>
              <w:spacing w:line="360" w:lineRule="auto"/>
              <w:rPr>
                <w:rFonts w:ascii="Times New Roman" w:eastAsia="Times New Roman" w:hAnsi="Times New Roman" w:cs="Times New Roman"/>
                <w:sz w:val="24"/>
                <w:szCs w:val="24"/>
              </w:rPr>
            </w:pPr>
          </w:p>
          <w:p w:rsidR="003D4A53" w:rsidRPr="002E4AC4" w:rsidRDefault="003D4A53" w:rsidP="002E4AC4">
            <w:pPr>
              <w:spacing w:line="360" w:lineRule="auto"/>
              <w:rPr>
                <w:rFonts w:ascii="Times New Roman" w:eastAsia="Times New Roman" w:hAnsi="Times New Roman" w:cs="Times New Roman"/>
                <w:sz w:val="24"/>
                <w:szCs w:val="24"/>
              </w:rPr>
            </w:pPr>
          </w:p>
          <w:p w:rsidR="003D4A53" w:rsidRPr="002E4AC4" w:rsidRDefault="003D4A53" w:rsidP="002E4AC4">
            <w:pPr>
              <w:spacing w:line="360" w:lineRule="auto"/>
              <w:rPr>
                <w:rFonts w:ascii="Times New Roman" w:eastAsia="Times New Roman" w:hAnsi="Times New Roman" w:cs="Times New Roman"/>
                <w:sz w:val="24"/>
                <w:szCs w:val="24"/>
              </w:rPr>
            </w:pP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lastRenderedPageBreak/>
              <w:t>Текущий</w:t>
            </w:r>
          </w:p>
          <w:p w:rsidR="003D4A53" w:rsidRPr="002E4AC4" w:rsidRDefault="003D4A53" w:rsidP="002E4AC4">
            <w:pPr>
              <w:shd w:val="clear" w:color="auto" w:fill="FFFFFF"/>
              <w:spacing w:line="360" w:lineRule="auto"/>
              <w:rPr>
                <w:rFonts w:ascii="Times New Roman" w:eastAsia="Times New Roman" w:hAnsi="Times New Roman" w:cs="Times New Roman"/>
                <w:color w:val="000000"/>
                <w:sz w:val="24"/>
                <w:szCs w:val="24"/>
              </w:rPr>
            </w:pPr>
            <w:r w:rsidRPr="002E4AC4">
              <w:rPr>
                <w:rFonts w:ascii="Times New Roman" w:eastAsia="Times New Roman" w:hAnsi="Times New Roman" w:cs="Times New Roman"/>
                <w:color w:val="000000"/>
                <w:sz w:val="24"/>
                <w:szCs w:val="24"/>
              </w:rPr>
              <w:t>контроль</w:t>
            </w:r>
          </w:p>
          <w:p w:rsidR="003D4A53" w:rsidRPr="002E4AC4" w:rsidRDefault="003D4A53" w:rsidP="002E4AC4">
            <w:pPr>
              <w:spacing w:line="360" w:lineRule="auto"/>
              <w:jc w:val="center"/>
              <w:rPr>
                <w:rFonts w:ascii="Times New Roman" w:eastAsia="Times New Roman" w:hAnsi="Times New Roman" w:cs="Times New Roman"/>
                <w:sz w:val="24"/>
                <w:szCs w:val="24"/>
              </w:rPr>
            </w:pPr>
          </w:p>
          <w:p w:rsidR="003D4A53" w:rsidRPr="002E4AC4" w:rsidRDefault="003D4A53" w:rsidP="002E4AC4">
            <w:pPr>
              <w:spacing w:line="360" w:lineRule="auto"/>
              <w:rPr>
                <w:rFonts w:ascii="Times New Roman" w:eastAsia="Times New Roman" w:hAnsi="Times New Roman" w:cs="Times New Roman"/>
                <w:sz w:val="24"/>
                <w:szCs w:val="24"/>
              </w:rPr>
            </w:pPr>
          </w:p>
          <w:p w:rsidR="003D4A53" w:rsidRPr="002E4AC4" w:rsidRDefault="003D4A53" w:rsidP="002E4AC4">
            <w:pPr>
              <w:spacing w:line="360" w:lineRule="auto"/>
              <w:rPr>
                <w:rFonts w:ascii="Times New Roman" w:eastAsia="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Беседа.</w:t>
            </w:r>
          </w:p>
          <w:p w:rsidR="003D4A53" w:rsidRPr="002E4AC4" w:rsidRDefault="003D4A53" w:rsidP="002E4AC4">
            <w:pPr>
              <w:spacing w:line="360" w:lineRule="auto"/>
              <w:rPr>
                <w:rFonts w:ascii="Times New Roman" w:eastAsia="Times New Roman" w:hAnsi="Times New Roman" w:cs="Times New Roman"/>
                <w:sz w:val="24"/>
                <w:szCs w:val="24"/>
              </w:rPr>
            </w:pPr>
            <w:r w:rsidRPr="002E4AC4">
              <w:rPr>
                <w:rFonts w:ascii="Times New Roman" w:hAnsi="Times New Roman" w:cs="Times New Roman"/>
                <w:sz w:val="24"/>
                <w:szCs w:val="24"/>
              </w:rPr>
              <w:t>Текущий контроль</w:t>
            </w:r>
          </w:p>
          <w:p w:rsidR="003D4A53" w:rsidRPr="002E4AC4" w:rsidRDefault="003D4A53" w:rsidP="002E4AC4">
            <w:pPr>
              <w:spacing w:line="360" w:lineRule="auto"/>
              <w:rPr>
                <w:rFonts w:ascii="Times New Roman" w:eastAsia="Times New Roman" w:hAnsi="Times New Roman" w:cs="Times New Roman"/>
                <w:sz w:val="24"/>
                <w:szCs w:val="24"/>
              </w:rPr>
            </w:pPr>
          </w:p>
          <w:p w:rsidR="003D4A53" w:rsidRPr="002E4AC4" w:rsidRDefault="003D4A53" w:rsidP="002E4AC4">
            <w:pPr>
              <w:spacing w:line="360" w:lineRule="auto"/>
              <w:rPr>
                <w:rFonts w:ascii="Times New Roman" w:eastAsia="Times New Roman" w:hAnsi="Times New Roman" w:cs="Times New Roman"/>
                <w:sz w:val="24"/>
                <w:szCs w:val="24"/>
              </w:rPr>
            </w:pPr>
          </w:p>
          <w:p w:rsidR="003D4A53" w:rsidRPr="002E4AC4" w:rsidRDefault="003D4A53" w:rsidP="002E4AC4">
            <w:pPr>
              <w:spacing w:line="360" w:lineRule="auto"/>
              <w:jc w:val="center"/>
              <w:rPr>
                <w:rFonts w:ascii="Times New Roman" w:eastAsia="Times New Roman" w:hAnsi="Times New Roman" w:cs="Times New Roman"/>
                <w:sz w:val="24"/>
                <w:szCs w:val="24"/>
              </w:rPr>
            </w:pPr>
          </w:p>
          <w:p w:rsidR="003D4A53" w:rsidRPr="002E4AC4" w:rsidRDefault="003D4A53" w:rsidP="002E4AC4">
            <w:pPr>
              <w:spacing w:line="360" w:lineRule="auto"/>
              <w:rPr>
                <w:rFonts w:ascii="Times New Roman" w:eastAsia="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Беседа.</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Текущий контроль</w:t>
            </w: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Наблюдение.</w:t>
            </w:r>
          </w:p>
          <w:p w:rsidR="003D4A53" w:rsidRPr="002E4AC4" w:rsidRDefault="003D4A53" w:rsidP="002E4AC4">
            <w:pPr>
              <w:spacing w:line="360" w:lineRule="auto"/>
              <w:rPr>
                <w:rFonts w:ascii="Times New Roman" w:eastAsia="Times New Roman" w:hAnsi="Times New Roman" w:cs="Times New Roman"/>
                <w:sz w:val="24"/>
                <w:szCs w:val="24"/>
              </w:rPr>
            </w:pPr>
            <w:r w:rsidRPr="002E4AC4">
              <w:rPr>
                <w:rFonts w:ascii="Times New Roman" w:hAnsi="Times New Roman" w:cs="Times New Roman"/>
                <w:sz w:val="24"/>
                <w:szCs w:val="24"/>
              </w:rPr>
              <w:t>Текущий контроль</w:t>
            </w: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color w:val="000000"/>
                <w:sz w:val="24"/>
                <w:szCs w:val="24"/>
                <w:shd w:val="clear" w:color="auto" w:fill="FFFFFF"/>
              </w:rPr>
              <w:t xml:space="preserve">Раздел 13 «Итоговое занятие» </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71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72</w:t>
            </w:r>
          </w:p>
        </w:tc>
        <w:tc>
          <w:tcPr>
            <w:tcW w:w="3195"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color w:val="000000"/>
                <w:sz w:val="24"/>
                <w:szCs w:val="24"/>
                <w:shd w:val="clear" w:color="auto" w:fill="FFFFFF"/>
              </w:rPr>
              <w:t>Подведение итогов. Награждение.</w:t>
            </w:r>
          </w:p>
        </w:tc>
        <w:tc>
          <w:tcPr>
            <w:tcW w:w="80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2</w:t>
            </w:r>
          </w:p>
        </w:tc>
        <w:tc>
          <w:tcPr>
            <w:tcW w:w="770" w:type="dxa"/>
          </w:tcPr>
          <w:p w:rsidR="003D4A53" w:rsidRPr="002E4AC4" w:rsidRDefault="003D4A53" w:rsidP="002E4AC4">
            <w:pPr>
              <w:spacing w:line="360" w:lineRule="auto"/>
              <w:rPr>
                <w:rFonts w:ascii="Times New Roman" w:hAnsi="Times New Roman" w:cs="Times New Roman"/>
                <w:sz w:val="24"/>
                <w:szCs w:val="24"/>
              </w:rPr>
            </w:pPr>
          </w:p>
        </w:tc>
        <w:tc>
          <w:tcPr>
            <w:tcW w:w="838" w:type="dxa"/>
          </w:tcPr>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p w:rsidR="003D4A53" w:rsidRPr="002E4AC4" w:rsidRDefault="003D4A53" w:rsidP="002E4AC4">
            <w:pPr>
              <w:spacing w:line="360" w:lineRule="auto"/>
              <w:rPr>
                <w:rFonts w:ascii="Times New Roman" w:hAnsi="Times New Roman" w:cs="Times New Roman"/>
                <w:sz w:val="24"/>
                <w:szCs w:val="24"/>
              </w:rPr>
            </w:pPr>
            <w:r w:rsidRPr="002E4AC4">
              <w:rPr>
                <w:rFonts w:ascii="Times New Roman" w:hAnsi="Times New Roman" w:cs="Times New Roman"/>
                <w:sz w:val="24"/>
                <w:szCs w:val="24"/>
              </w:rPr>
              <w:t>1</w:t>
            </w:r>
          </w:p>
        </w:tc>
        <w:tc>
          <w:tcPr>
            <w:tcW w:w="1333" w:type="dxa"/>
          </w:tcPr>
          <w:p w:rsidR="003D4A53" w:rsidRPr="002E4AC4" w:rsidRDefault="003D4A53" w:rsidP="002E4AC4">
            <w:pPr>
              <w:spacing w:line="360" w:lineRule="auto"/>
              <w:rPr>
                <w:rFonts w:ascii="Times New Roman" w:hAnsi="Times New Roman" w:cs="Times New Roman"/>
                <w:sz w:val="24"/>
                <w:szCs w:val="24"/>
              </w:rPr>
            </w:pPr>
            <w:proofErr w:type="spellStart"/>
            <w:r w:rsidRPr="002E4AC4">
              <w:rPr>
                <w:rFonts w:ascii="Times New Roman" w:hAnsi="Times New Roman" w:cs="Times New Roman"/>
                <w:sz w:val="24"/>
                <w:szCs w:val="24"/>
              </w:rPr>
              <w:t>Беседа.Опрос</w:t>
            </w:r>
            <w:proofErr w:type="spellEnd"/>
            <w:r w:rsidRPr="002E4AC4">
              <w:rPr>
                <w:rFonts w:ascii="Times New Roman" w:hAnsi="Times New Roman" w:cs="Times New Roman"/>
                <w:sz w:val="24"/>
                <w:szCs w:val="24"/>
              </w:rPr>
              <w:t>. Награждение</w:t>
            </w: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r w:rsidR="003D4A53" w:rsidRPr="002E4AC4" w:rsidTr="002E4AC4">
        <w:tc>
          <w:tcPr>
            <w:tcW w:w="503" w:type="dxa"/>
          </w:tcPr>
          <w:p w:rsidR="003D4A53" w:rsidRPr="002E4AC4" w:rsidRDefault="003D4A53" w:rsidP="002E4AC4">
            <w:pPr>
              <w:spacing w:line="360" w:lineRule="auto"/>
              <w:rPr>
                <w:rFonts w:ascii="Times New Roman" w:hAnsi="Times New Roman" w:cs="Times New Roman"/>
                <w:sz w:val="24"/>
                <w:szCs w:val="24"/>
              </w:rPr>
            </w:pPr>
          </w:p>
        </w:tc>
        <w:tc>
          <w:tcPr>
            <w:tcW w:w="3195"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sz w:val="24"/>
                <w:szCs w:val="24"/>
              </w:rPr>
              <w:t>Итого:</w:t>
            </w:r>
          </w:p>
        </w:tc>
        <w:tc>
          <w:tcPr>
            <w:tcW w:w="808"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sz w:val="24"/>
                <w:szCs w:val="24"/>
              </w:rPr>
              <w:t>72</w:t>
            </w:r>
          </w:p>
        </w:tc>
        <w:tc>
          <w:tcPr>
            <w:tcW w:w="770"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sz w:val="24"/>
                <w:szCs w:val="24"/>
              </w:rPr>
              <w:t>23</w:t>
            </w:r>
          </w:p>
        </w:tc>
        <w:tc>
          <w:tcPr>
            <w:tcW w:w="838" w:type="dxa"/>
          </w:tcPr>
          <w:p w:rsidR="003D4A53" w:rsidRPr="002E4AC4" w:rsidRDefault="003D4A53" w:rsidP="002E4AC4">
            <w:pPr>
              <w:spacing w:line="360" w:lineRule="auto"/>
              <w:rPr>
                <w:rFonts w:ascii="Times New Roman" w:hAnsi="Times New Roman" w:cs="Times New Roman"/>
                <w:b/>
                <w:sz w:val="24"/>
                <w:szCs w:val="24"/>
              </w:rPr>
            </w:pPr>
            <w:r w:rsidRPr="002E4AC4">
              <w:rPr>
                <w:rFonts w:ascii="Times New Roman" w:hAnsi="Times New Roman" w:cs="Times New Roman"/>
                <w:b/>
                <w:sz w:val="24"/>
                <w:szCs w:val="24"/>
              </w:rPr>
              <w:t>49</w:t>
            </w:r>
          </w:p>
        </w:tc>
        <w:tc>
          <w:tcPr>
            <w:tcW w:w="1333"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c>
          <w:tcPr>
            <w:tcW w:w="1062" w:type="dxa"/>
          </w:tcPr>
          <w:p w:rsidR="003D4A53" w:rsidRPr="002E4AC4" w:rsidRDefault="003D4A53" w:rsidP="002E4AC4">
            <w:pPr>
              <w:spacing w:line="360" w:lineRule="auto"/>
              <w:rPr>
                <w:rFonts w:ascii="Times New Roman" w:hAnsi="Times New Roman" w:cs="Times New Roman"/>
                <w:sz w:val="24"/>
                <w:szCs w:val="24"/>
              </w:rPr>
            </w:pPr>
          </w:p>
        </w:tc>
      </w:tr>
    </w:tbl>
    <w:p w:rsidR="00E82E97" w:rsidRDefault="00E82E97" w:rsidP="002E4AC4">
      <w:pPr>
        <w:spacing w:line="360" w:lineRule="auto"/>
        <w:rPr>
          <w:rFonts w:ascii="Times New Roman" w:hAnsi="Times New Roman" w:cs="Times New Roman"/>
          <w:sz w:val="28"/>
          <w:szCs w:val="28"/>
        </w:rPr>
      </w:pPr>
    </w:p>
    <w:p w:rsidR="00257BF4" w:rsidRDefault="00257BF4" w:rsidP="002E4AC4">
      <w:pPr>
        <w:spacing w:line="360" w:lineRule="auto"/>
        <w:rPr>
          <w:rFonts w:ascii="Times New Roman" w:hAnsi="Times New Roman" w:cs="Times New Roman"/>
          <w:sz w:val="28"/>
          <w:szCs w:val="28"/>
        </w:rPr>
      </w:pPr>
    </w:p>
    <w:p w:rsidR="00257BF4" w:rsidRPr="002E4AC4" w:rsidRDefault="00257BF4" w:rsidP="002E4AC4">
      <w:pPr>
        <w:spacing w:line="360" w:lineRule="auto"/>
        <w:rPr>
          <w:rFonts w:ascii="Times New Roman" w:hAnsi="Times New Roman" w:cs="Times New Roman"/>
          <w:sz w:val="28"/>
          <w:szCs w:val="28"/>
        </w:rPr>
      </w:pPr>
    </w:p>
    <w:p w:rsidR="00E82E97" w:rsidRPr="002E4AC4" w:rsidRDefault="00E82E97" w:rsidP="00521266">
      <w:pPr>
        <w:spacing w:line="360" w:lineRule="auto"/>
        <w:jc w:val="right"/>
        <w:rPr>
          <w:rFonts w:ascii="Times New Roman" w:hAnsi="Times New Roman" w:cs="Times New Roman"/>
          <w:sz w:val="28"/>
          <w:szCs w:val="28"/>
        </w:rPr>
      </w:pPr>
      <w:r w:rsidRPr="002E4AC4">
        <w:rPr>
          <w:rFonts w:ascii="Times New Roman" w:hAnsi="Times New Roman" w:cs="Times New Roman"/>
          <w:sz w:val="28"/>
          <w:szCs w:val="28"/>
        </w:rPr>
        <w:lastRenderedPageBreak/>
        <w:t xml:space="preserve">       Приложение 2</w:t>
      </w:r>
    </w:p>
    <w:p w:rsidR="00E82E97" w:rsidRPr="002E4AC4" w:rsidRDefault="00E82E97" w:rsidP="00521266">
      <w:pPr>
        <w:shd w:val="clear" w:color="auto" w:fill="FFFFFF"/>
        <w:spacing w:after="0" w:line="360" w:lineRule="auto"/>
        <w:ind w:firstLine="709"/>
        <w:jc w:val="center"/>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Учебно-методический комплекс</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Краткая история шахмат.</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Диафильм «Книга шахматной мудрости. Второй шаг в мир шахмат».</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Шахматная доска.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Дидактическая сказка «Удивительные приключения шахматной доски», «Котята –хвастунишки».</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Дидактические задания и игры «Горизонталь», «Вертикаль», «Диагональ».</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Шахматные фигуры.</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Дидактическая сказка И.Г. </w:t>
      </w:r>
      <w:proofErr w:type="spellStart"/>
      <w:r w:rsidRPr="002E4AC4">
        <w:rPr>
          <w:rFonts w:ascii="Times New Roman" w:eastAsia="Times New Roman" w:hAnsi="Times New Roman" w:cs="Times New Roman"/>
          <w:color w:val="000000"/>
          <w:sz w:val="28"/>
          <w:szCs w:val="28"/>
        </w:rPr>
        <w:t>Сухина</w:t>
      </w:r>
      <w:proofErr w:type="spellEnd"/>
      <w:r w:rsidRPr="002E4AC4">
        <w:rPr>
          <w:rFonts w:ascii="Times New Roman" w:eastAsia="Times New Roman" w:hAnsi="Times New Roman" w:cs="Times New Roman"/>
          <w:color w:val="000000"/>
          <w:sz w:val="28"/>
          <w:szCs w:val="28"/>
        </w:rPr>
        <w:t xml:space="preserve"> «Приключения в шахматной стране».</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Дидактические задания и игры «Волшебный мешочек», «Угадай-ка», «Секретная фигура», «Угадай», «Что общего?», «Большая или маленькая».</w:t>
      </w:r>
    </w:p>
    <w:p w:rsidR="00E82E97" w:rsidRPr="002E4AC4" w:rsidRDefault="00A73B75" w:rsidP="00A73B75">
      <w:pPr>
        <w:shd w:val="clear" w:color="auto" w:fill="FFFFFF"/>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E82E97" w:rsidRPr="002E4AC4">
        <w:rPr>
          <w:rFonts w:ascii="Times New Roman" w:eastAsia="Times New Roman" w:hAnsi="Times New Roman" w:cs="Times New Roman"/>
          <w:b/>
          <w:color w:val="000000"/>
          <w:sz w:val="28"/>
          <w:szCs w:val="28"/>
        </w:rPr>
        <w:t>Начальная расстановка фигур.</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Дидактические задания и игры «Мешочек», «Да и нет», «Мяч».</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Ходы и взятие фигур.</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Дидактические задания и игры «Лабиринт», «Перехитри часовых», «Один в поле воин», «Кратчайший путь». 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 «Лабиринт», «Перехитри часовых», «Один в</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поле воин», «Кратчайший путь».</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Цель шахматной партии.</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Дидактические задания «Шах или не шах», «Дай шах», «Пять шахов», «Защита от шаха». Дидактическая игра «Первый шах».</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lastRenderedPageBreak/>
        <w:t>Мат в один ход: сложные примеры с большим числом шахматных фигур. Дидактическое задание «Дай мат в один ход».</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Отличие пата от мата. Варианты ничьей. Примеры на пат. Дидактическое задание «Пат или не пат».</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Длинная и короткая рокировка. Правила рокировки. Дидактическое задание</w:t>
      </w:r>
      <w:r w:rsidR="008B7C02">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«Рокировка».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Игра всеми фигурами из начального положения.</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Игра всеми фигурами из начального положения (без пояснения о том, как лучше начинать шахматную партию). Дидактическая игра «Два хода».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Самые общие рекомендации о принципах разыгрывания дебюта. Игра всеми фигурами из начального положения. Демонстрация коротких партий.</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Повторение программного материала – викторина «В стране шахмат». Игра всеми фигурами из начального положения.</w:t>
      </w:r>
    </w:p>
    <w:p w:rsidR="00E82E97" w:rsidRPr="002E4AC4" w:rsidRDefault="00A73B75" w:rsidP="00A73B75">
      <w:pPr>
        <w:shd w:val="clear" w:color="auto" w:fill="FFFFFF"/>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E82E97" w:rsidRPr="002E4AC4">
        <w:rPr>
          <w:rFonts w:ascii="Times New Roman" w:eastAsia="Times New Roman" w:hAnsi="Times New Roman" w:cs="Times New Roman"/>
          <w:b/>
          <w:color w:val="000000"/>
          <w:sz w:val="28"/>
          <w:szCs w:val="28"/>
        </w:rPr>
        <w:t>Шахматная нотация</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Ценность шахматных фигур.</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 xml:space="preserve">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 Достижение материального перевеса. Дидактические игры и задания» Выигрыш материала» (выигрыш ладьи, слона, коня). Игровая </w:t>
      </w:r>
      <w:r w:rsidRPr="002E4AC4">
        <w:rPr>
          <w:rFonts w:ascii="Times New Roman" w:eastAsia="Times New Roman" w:hAnsi="Times New Roman" w:cs="Times New Roman"/>
          <w:color w:val="000000"/>
          <w:sz w:val="28"/>
          <w:szCs w:val="28"/>
        </w:rPr>
        <w:lastRenderedPageBreak/>
        <w:t>практика. 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 Защита. Дидактические игры и задания «Защита» (защита атакованной фигуры другой своей фигурой, перекрытие, контратака). Игровая практика.</w:t>
      </w:r>
    </w:p>
    <w:p w:rsidR="00E82E97" w:rsidRPr="002E4AC4" w:rsidRDefault="00E82E97" w:rsidP="00521266">
      <w:pPr>
        <w:shd w:val="clear" w:color="auto" w:fill="FFFFFF"/>
        <w:spacing w:after="0" w:line="360" w:lineRule="auto"/>
        <w:ind w:firstLine="709"/>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 xml:space="preserve">Техника </w:t>
      </w:r>
      <w:proofErr w:type="spellStart"/>
      <w:r w:rsidRPr="002E4AC4">
        <w:rPr>
          <w:rFonts w:ascii="Times New Roman" w:eastAsia="Times New Roman" w:hAnsi="Times New Roman" w:cs="Times New Roman"/>
          <w:b/>
          <w:color w:val="000000"/>
          <w:sz w:val="28"/>
          <w:szCs w:val="28"/>
        </w:rPr>
        <w:t>матования</w:t>
      </w:r>
      <w:proofErr w:type="spellEnd"/>
      <w:r w:rsidRPr="002E4AC4">
        <w:rPr>
          <w:rFonts w:ascii="Times New Roman" w:eastAsia="Times New Roman" w:hAnsi="Times New Roman" w:cs="Times New Roman"/>
          <w:b/>
          <w:color w:val="000000"/>
          <w:sz w:val="28"/>
          <w:szCs w:val="28"/>
        </w:rPr>
        <w:t xml:space="preserve"> одинокого короля.</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E82E97" w:rsidRPr="002E4AC4" w:rsidRDefault="00E82E97" w:rsidP="00521266">
      <w:pPr>
        <w:shd w:val="clear" w:color="auto" w:fill="FFFFFF"/>
        <w:spacing w:after="0" w:line="360" w:lineRule="auto"/>
        <w:ind w:firstLine="709"/>
        <w:rPr>
          <w:rFonts w:ascii="Times New Roman" w:eastAsia="Times New Roman" w:hAnsi="Times New Roman" w:cs="Times New Roman"/>
          <w:b/>
          <w:color w:val="000000"/>
          <w:sz w:val="28"/>
          <w:szCs w:val="28"/>
        </w:rPr>
      </w:pPr>
      <w:r w:rsidRPr="002E4AC4">
        <w:rPr>
          <w:rFonts w:ascii="Times New Roman" w:eastAsia="Times New Roman" w:hAnsi="Times New Roman" w:cs="Times New Roman"/>
          <w:b/>
          <w:color w:val="000000"/>
          <w:sz w:val="28"/>
          <w:szCs w:val="28"/>
        </w:rPr>
        <w:t>Шахматная комбинация.</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Матовые комбинации. Темы комбинаций. Тема отвлечения. Дидактические игры и задания «Объяви мат в два хода».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Матовые комбинации. Тема завлечения. Дидактические игры и задания «Объяви мат в два хода».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Матовые комбинации. Тема блокировки. Дидактические игры и задания «Объяви мат в два хода».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Матовые комбинации. Тема разрушения королевского прикрытия. Дидактические игры и задания «Объяви мат в два хода».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lastRenderedPageBreak/>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Матовые комбинации. Другие шахматные комбинации и сочетание приемов.</w:t>
      </w:r>
      <w:r w:rsidR="008B7C02">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Дидактические игры и задания «Объяви мат в два хода».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Комбинации, ведущие к достижению материального перевеса. Тема уничтожения защиты. Тема связки. Дидактические игры и задания «Выигрыш материала» .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Комбинации, ведущие к достижению материального перевеса. Тема превращения пешки.</w:t>
      </w:r>
      <w:r w:rsidR="008B7C02">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Дидактические игры и задания «Проведи пешку в ферзи».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Комбинации для достижения ничьей. Патовые комбинации. Дидактические игры и задания «Сделай ничью».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Комбинации для достижения ничьей. Комбинации на вечный шах. Дидактические игры</w:t>
      </w:r>
      <w:r w:rsidR="00A73B75">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и задания «Сделай ничью». Игровая практика.</w:t>
      </w:r>
    </w:p>
    <w:p w:rsidR="00E82E97" w:rsidRPr="002E4AC4" w:rsidRDefault="00E82E97" w:rsidP="00521266">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Типичные комбинации в дебюте. Дидактические игры и задания «Проведи</w:t>
      </w:r>
      <w:r w:rsidR="008B7C02">
        <w:rPr>
          <w:rFonts w:ascii="Times New Roman" w:eastAsia="Times New Roman" w:hAnsi="Times New Roman" w:cs="Times New Roman"/>
          <w:color w:val="000000"/>
          <w:sz w:val="28"/>
          <w:szCs w:val="28"/>
        </w:rPr>
        <w:t xml:space="preserve"> </w:t>
      </w:r>
      <w:r w:rsidRPr="002E4AC4">
        <w:rPr>
          <w:rFonts w:ascii="Times New Roman" w:eastAsia="Times New Roman" w:hAnsi="Times New Roman" w:cs="Times New Roman"/>
          <w:color w:val="000000"/>
          <w:sz w:val="28"/>
          <w:szCs w:val="28"/>
        </w:rPr>
        <w:t>комбинацию». Игровая практика.</w:t>
      </w:r>
    </w:p>
    <w:p w:rsidR="003240EE" w:rsidRPr="008B7C02" w:rsidRDefault="00E82E97" w:rsidP="008B7C0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E4AC4">
        <w:rPr>
          <w:rFonts w:ascii="Times New Roman" w:eastAsia="Times New Roman" w:hAnsi="Times New Roman" w:cs="Times New Roman"/>
          <w:color w:val="000000"/>
          <w:sz w:val="28"/>
          <w:szCs w:val="28"/>
        </w:rPr>
        <w:t>Типичные комбинации в дебюте (более сложные примеры). Дидактические игры и задания «Проведи комбинацию». Игровая практика.</w:t>
      </w:r>
    </w:p>
    <w:sectPr w:rsidR="003240EE" w:rsidRPr="008B7C02" w:rsidSect="00F208A1">
      <w:headerReference w:type="default" r:id="rId9"/>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DF" w:rsidRDefault="00593DDF" w:rsidP="00F208A1">
      <w:pPr>
        <w:spacing w:after="0" w:line="240" w:lineRule="auto"/>
      </w:pPr>
      <w:r>
        <w:separator/>
      </w:r>
    </w:p>
  </w:endnote>
  <w:endnote w:type="continuationSeparator" w:id="0">
    <w:p w:rsidR="00593DDF" w:rsidRDefault="00593DDF" w:rsidP="00F2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DF" w:rsidRDefault="00593DDF" w:rsidP="00F208A1">
      <w:pPr>
        <w:spacing w:after="0" w:line="240" w:lineRule="auto"/>
      </w:pPr>
      <w:r>
        <w:separator/>
      </w:r>
    </w:p>
  </w:footnote>
  <w:footnote w:type="continuationSeparator" w:id="0">
    <w:p w:rsidR="00593DDF" w:rsidRDefault="00593DDF" w:rsidP="00F20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9698"/>
      <w:docPartObj>
        <w:docPartGallery w:val="Page Numbers (Top of Page)"/>
        <w:docPartUnique/>
      </w:docPartObj>
    </w:sdtPr>
    <w:sdtEndPr/>
    <w:sdtContent>
      <w:p w:rsidR="00CD4378" w:rsidRDefault="00593DDF">
        <w:pPr>
          <w:pStyle w:val="a7"/>
          <w:jc w:val="right"/>
        </w:pPr>
        <w:r>
          <w:fldChar w:fldCharType="begin"/>
        </w:r>
        <w:r>
          <w:instrText xml:space="preserve"> PAGE   \* MERGEFORMAT </w:instrText>
        </w:r>
        <w:r>
          <w:fldChar w:fldCharType="separate"/>
        </w:r>
        <w:r w:rsidR="003261AD">
          <w:rPr>
            <w:noProof/>
          </w:rPr>
          <w:t>2</w:t>
        </w:r>
        <w:r>
          <w:rPr>
            <w:noProof/>
          </w:rPr>
          <w:fldChar w:fldCharType="end"/>
        </w:r>
      </w:p>
    </w:sdtContent>
  </w:sdt>
  <w:p w:rsidR="00CD4378" w:rsidRDefault="00CD437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4EC"/>
    <w:multiLevelType w:val="multilevel"/>
    <w:tmpl w:val="9368AA0A"/>
    <w:lvl w:ilvl="0">
      <w:start w:val="1"/>
      <w:numFmt w:val="decimal"/>
      <w:lvlText w:val="%1"/>
      <w:lvlJc w:val="left"/>
      <w:pPr>
        <w:ind w:left="420" w:hanging="420"/>
      </w:pPr>
      <w:rPr>
        <w:rFonts w:hint="default"/>
      </w:rPr>
    </w:lvl>
    <w:lvl w:ilvl="1">
      <w:start w:val="1"/>
      <w:numFmt w:val="decimal"/>
      <w:lvlText w:val="%1.%2"/>
      <w:lvlJc w:val="left"/>
      <w:pPr>
        <w:ind w:left="3114"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4122929"/>
    <w:multiLevelType w:val="multilevel"/>
    <w:tmpl w:val="9368AA0A"/>
    <w:lvl w:ilvl="0">
      <w:start w:val="1"/>
      <w:numFmt w:val="decimal"/>
      <w:lvlText w:val="%1"/>
      <w:lvlJc w:val="left"/>
      <w:pPr>
        <w:ind w:left="420" w:hanging="420"/>
      </w:pPr>
      <w:rPr>
        <w:rFonts w:hint="default"/>
      </w:rPr>
    </w:lvl>
    <w:lvl w:ilvl="1">
      <w:start w:val="1"/>
      <w:numFmt w:val="decimal"/>
      <w:lvlText w:val="%1.%2"/>
      <w:lvlJc w:val="left"/>
      <w:pPr>
        <w:ind w:left="3114"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4E41DCE"/>
    <w:multiLevelType w:val="multilevel"/>
    <w:tmpl w:val="09CE8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708E0"/>
    <w:multiLevelType w:val="multilevel"/>
    <w:tmpl w:val="9368AA0A"/>
    <w:lvl w:ilvl="0">
      <w:start w:val="1"/>
      <w:numFmt w:val="decimal"/>
      <w:lvlText w:val="%1"/>
      <w:lvlJc w:val="left"/>
      <w:pPr>
        <w:ind w:left="420" w:hanging="420"/>
      </w:pPr>
      <w:rPr>
        <w:rFonts w:hint="default"/>
      </w:rPr>
    </w:lvl>
    <w:lvl w:ilvl="1">
      <w:start w:val="1"/>
      <w:numFmt w:val="decimal"/>
      <w:lvlText w:val="%1.%2"/>
      <w:lvlJc w:val="left"/>
      <w:pPr>
        <w:ind w:left="3114"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80D5728"/>
    <w:multiLevelType w:val="hybridMultilevel"/>
    <w:tmpl w:val="C9AE92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BB5A07"/>
    <w:multiLevelType w:val="multilevel"/>
    <w:tmpl w:val="1E76E0E4"/>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4076309"/>
    <w:multiLevelType w:val="hybridMultilevel"/>
    <w:tmpl w:val="91667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995F3A"/>
    <w:multiLevelType w:val="multilevel"/>
    <w:tmpl w:val="016C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253E22"/>
    <w:multiLevelType w:val="hybridMultilevel"/>
    <w:tmpl w:val="E4564E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3"/>
  </w:num>
  <w:num w:numId="5">
    <w:abstractNumId w:val="5"/>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02575"/>
    <w:rsid w:val="0000022B"/>
    <w:rsid w:val="00025A8D"/>
    <w:rsid w:val="00042CC1"/>
    <w:rsid w:val="00092C9C"/>
    <w:rsid w:val="000A719C"/>
    <w:rsid w:val="000B725D"/>
    <w:rsid w:val="000D3554"/>
    <w:rsid w:val="000E4F54"/>
    <w:rsid w:val="00155B3E"/>
    <w:rsid w:val="0016040B"/>
    <w:rsid w:val="001905C8"/>
    <w:rsid w:val="0023796C"/>
    <w:rsid w:val="00257BF4"/>
    <w:rsid w:val="0026646D"/>
    <w:rsid w:val="002E4AC4"/>
    <w:rsid w:val="003240EE"/>
    <w:rsid w:val="003261AD"/>
    <w:rsid w:val="003C02A3"/>
    <w:rsid w:val="003D4A53"/>
    <w:rsid w:val="003F3A3A"/>
    <w:rsid w:val="00412FE4"/>
    <w:rsid w:val="004300EF"/>
    <w:rsid w:val="00521266"/>
    <w:rsid w:val="00593DDF"/>
    <w:rsid w:val="005A7A62"/>
    <w:rsid w:val="005C55DF"/>
    <w:rsid w:val="00602FE2"/>
    <w:rsid w:val="00627C19"/>
    <w:rsid w:val="00630641"/>
    <w:rsid w:val="00643A1F"/>
    <w:rsid w:val="00694CE4"/>
    <w:rsid w:val="00780C0F"/>
    <w:rsid w:val="008B7C02"/>
    <w:rsid w:val="008C61E9"/>
    <w:rsid w:val="008D1B05"/>
    <w:rsid w:val="009616C3"/>
    <w:rsid w:val="00975CDE"/>
    <w:rsid w:val="00A73B75"/>
    <w:rsid w:val="00A77645"/>
    <w:rsid w:val="00AA573B"/>
    <w:rsid w:val="00AE7265"/>
    <w:rsid w:val="00B10A19"/>
    <w:rsid w:val="00B40CAB"/>
    <w:rsid w:val="00B53319"/>
    <w:rsid w:val="00BA0C88"/>
    <w:rsid w:val="00C15D4F"/>
    <w:rsid w:val="00C6634F"/>
    <w:rsid w:val="00C73575"/>
    <w:rsid w:val="00CD4378"/>
    <w:rsid w:val="00D02575"/>
    <w:rsid w:val="00D37F29"/>
    <w:rsid w:val="00D76EA7"/>
    <w:rsid w:val="00DF151E"/>
    <w:rsid w:val="00E012C0"/>
    <w:rsid w:val="00E61A6B"/>
    <w:rsid w:val="00E82E97"/>
    <w:rsid w:val="00EB0BED"/>
    <w:rsid w:val="00EB43D0"/>
    <w:rsid w:val="00EF6D93"/>
    <w:rsid w:val="00F208A1"/>
    <w:rsid w:val="00F964DE"/>
    <w:rsid w:val="00FF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2B"/>
  </w:style>
  <w:style w:type="paragraph" w:styleId="1">
    <w:name w:val="heading 1"/>
    <w:basedOn w:val="a"/>
    <w:next w:val="a"/>
    <w:link w:val="10"/>
    <w:qFormat/>
    <w:rsid w:val="00D0257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575"/>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qFormat/>
    <w:rsid w:val="0016040B"/>
    <w:pPr>
      <w:ind w:left="720"/>
      <w:contextualSpacing/>
    </w:pPr>
    <w:rPr>
      <w:rFonts w:ascii="Calibri" w:eastAsia="Times New Roman" w:hAnsi="Calibri" w:cs="Times New Roman"/>
      <w:lang w:eastAsia="en-US"/>
    </w:rPr>
  </w:style>
  <w:style w:type="table" w:styleId="a3">
    <w:name w:val="Table Grid"/>
    <w:basedOn w:val="a1"/>
    <w:uiPriority w:val="59"/>
    <w:rsid w:val="001604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веб)1"/>
    <w:basedOn w:val="a"/>
    <w:rsid w:val="00E61A6B"/>
    <w:pPr>
      <w:spacing w:before="28" w:after="28" w:line="100" w:lineRule="atLeast"/>
    </w:pPr>
    <w:rPr>
      <w:rFonts w:ascii="Times New Roman" w:eastAsia="Times New Roman" w:hAnsi="Times New Roman" w:cs="Times New Roman"/>
      <w:color w:val="00000A"/>
      <w:sz w:val="24"/>
      <w:szCs w:val="24"/>
    </w:rPr>
  </w:style>
  <w:style w:type="paragraph" w:styleId="a4">
    <w:name w:val="List Paragraph"/>
    <w:basedOn w:val="a"/>
    <w:uiPriority w:val="34"/>
    <w:qFormat/>
    <w:rsid w:val="00E61A6B"/>
    <w:pPr>
      <w:spacing w:after="0" w:line="240" w:lineRule="auto"/>
      <w:ind w:left="720"/>
      <w:contextualSpacing/>
    </w:pPr>
    <w:rPr>
      <w:rFonts w:ascii="Calibri" w:eastAsia="Times New Roman" w:hAnsi="Calibri" w:cs="Times New Roman"/>
    </w:rPr>
  </w:style>
  <w:style w:type="character" w:customStyle="1" w:styleId="FontStyle16">
    <w:name w:val="Font Style16"/>
    <w:rsid w:val="00E61A6B"/>
    <w:rPr>
      <w:rFonts w:ascii="Times New Roman" w:hAnsi="Times New Roman" w:cs="Times New Roman"/>
      <w:sz w:val="24"/>
      <w:szCs w:val="24"/>
    </w:rPr>
  </w:style>
  <w:style w:type="character" w:customStyle="1" w:styleId="normaltextrun">
    <w:name w:val="normaltextrun"/>
    <w:basedOn w:val="a0"/>
    <w:rsid w:val="001905C8"/>
  </w:style>
  <w:style w:type="paragraph" w:customStyle="1" w:styleId="paragraph">
    <w:name w:val="paragraph"/>
    <w:basedOn w:val="a"/>
    <w:rsid w:val="0019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1905C8"/>
  </w:style>
  <w:style w:type="paragraph" w:styleId="a5">
    <w:name w:val="Normal (Web)"/>
    <w:aliases w:val="Обычный (Web)"/>
    <w:basedOn w:val="a"/>
    <w:uiPriority w:val="99"/>
    <w:unhideWhenUsed/>
    <w:rsid w:val="005A7A6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line number"/>
    <w:basedOn w:val="a0"/>
    <w:uiPriority w:val="99"/>
    <w:semiHidden/>
    <w:unhideWhenUsed/>
    <w:rsid w:val="00B53319"/>
  </w:style>
  <w:style w:type="paragraph" w:styleId="a7">
    <w:name w:val="header"/>
    <w:basedOn w:val="a"/>
    <w:link w:val="a8"/>
    <w:uiPriority w:val="99"/>
    <w:unhideWhenUsed/>
    <w:rsid w:val="00F208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08A1"/>
  </w:style>
  <w:style w:type="paragraph" w:styleId="a9">
    <w:name w:val="footer"/>
    <w:basedOn w:val="a"/>
    <w:link w:val="aa"/>
    <w:uiPriority w:val="99"/>
    <w:semiHidden/>
    <w:unhideWhenUsed/>
    <w:rsid w:val="00F208A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20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015E1-06CA-4452-98CA-5409ED9B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5316</Words>
  <Characters>30304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Вэл и семья</dc:creator>
  <cp:keywords/>
  <dc:description/>
  <cp:lastModifiedBy>User</cp:lastModifiedBy>
  <cp:revision>56</cp:revision>
  <dcterms:created xsi:type="dcterms:W3CDTF">2020-06-27T15:27:00Z</dcterms:created>
  <dcterms:modified xsi:type="dcterms:W3CDTF">2025-01-22T11:35:00Z</dcterms:modified>
</cp:coreProperties>
</file>